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0B5AE6" w14:textId="77777777" w:rsidR="000E0B7A" w:rsidRPr="004D471E" w:rsidRDefault="000E0B7A" w:rsidP="000E0B7A">
      <w:pPr>
        <w:pStyle w:val="Header"/>
        <w:rPr>
          <w:rFonts w:asciiTheme="majorBidi" w:hAnsiTheme="majorBidi" w:cstheme="majorBidi"/>
          <w:b/>
          <w:sz w:val="24"/>
          <w:szCs w:val="24"/>
        </w:rPr>
      </w:pPr>
      <w:bookmarkStart w:id="0" w:name="_Toc160876729"/>
      <w:bookmarkStart w:id="1" w:name="_Toc197495960"/>
      <w:bookmarkStart w:id="2" w:name="_Toc254937798"/>
      <w:bookmarkStart w:id="3" w:name="_Toc255911951"/>
      <w:bookmarkStart w:id="4" w:name="_Toc262650543"/>
      <w:bookmarkStart w:id="5" w:name="_Toc367794936"/>
      <w:bookmarkStart w:id="6" w:name="_Toc494268303"/>
      <w:bookmarkStart w:id="7" w:name="_Toc496102166"/>
    </w:p>
    <w:p w14:paraId="54AB0A83" w14:textId="3D6E8CBA" w:rsidR="000E0B7A" w:rsidRPr="004D471E" w:rsidRDefault="000E0B7A" w:rsidP="000E0B7A">
      <w:pPr>
        <w:pStyle w:val="Header"/>
        <w:rPr>
          <w:rFonts w:asciiTheme="majorBidi" w:hAnsiTheme="majorBidi" w:cstheme="majorBidi"/>
          <w:b/>
          <w:sz w:val="24"/>
          <w:szCs w:val="24"/>
        </w:rPr>
      </w:pPr>
    </w:p>
    <w:p w14:paraId="40BF1F14" w14:textId="74C710AC" w:rsidR="000E0B7A" w:rsidRPr="004D471E" w:rsidRDefault="000E0B7A" w:rsidP="000E0B7A">
      <w:pPr>
        <w:pStyle w:val="Header"/>
        <w:rPr>
          <w:rFonts w:asciiTheme="majorBidi" w:hAnsiTheme="majorBidi" w:cstheme="majorBidi"/>
          <w:b/>
          <w:sz w:val="24"/>
          <w:szCs w:val="24"/>
        </w:rPr>
      </w:pPr>
    </w:p>
    <w:p w14:paraId="7F1813C9" w14:textId="3057D97B" w:rsidR="000E0B7A" w:rsidRPr="004D471E" w:rsidRDefault="000E0B7A" w:rsidP="000E0B7A">
      <w:pPr>
        <w:pStyle w:val="Header"/>
        <w:rPr>
          <w:rFonts w:asciiTheme="majorBidi" w:hAnsiTheme="majorBidi" w:cstheme="majorBidi"/>
          <w:b/>
          <w:sz w:val="24"/>
          <w:szCs w:val="24"/>
        </w:rPr>
      </w:pPr>
    </w:p>
    <w:p w14:paraId="59BBF7D6" w14:textId="551990C3" w:rsidR="000E0B7A" w:rsidRPr="004D471E" w:rsidRDefault="009C32B2" w:rsidP="000E0B7A">
      <w:pPr>
        <w:pStyle w:val="Header"/>
        <w:rPr>
          <w:rFonts w:asciiTheme="majorBidi" w:hAnsiTheme="majorBidi" w:cstheme="majorBidi"/>
          <w:b/>
          <w:sz w:val="24"/>
          <w:szCs w:val="24"/>
        </w:rPr>
      </w:pPr>
      <w:r w:rsidRPr="004D471E">
        <w:rPr>
          <w:rFonts w:asciiTheme="majorBidi" w:hAnsiTheme="majorBidi" w:cstheme="majorBidi"/>
          <w:b/>
          <w:noProof/>
          <w:sz w:val="24"/>
          <w:szCs w:val="24"/>
        </w:rPr>
        <w:drawing>
          <wp:anchor distT="0" distB="0" distL="114300" distR="114300" simplePos="0" relativeHeight="251671040" behindDoc="0" locked="0" layoutInCell="1" allowOverlap="1" wp14:anchorId="3FBE6BAF" wp14:editId="7A0BE9CE">
            <wp:simplePos x="0" y="0"/>
            <wp:positionH relativeFrom="margin">
              <wp:posOffset>1645920</wp:posOffset>
            </wp:positionH>
            <wp:positionV relativeFrom="margin">
              <wp:posOffset>730250</wp:posOffset>
            </wp:positionV>
            <wp:extent cx="3132455" cy="1371600"/>
            <wp:effectExtent l="0" t="0" r="0" b="0"/>
            <wp:wrapSquare wrapText="bothSides"/>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14:paraId="1B1FA349" w14:textId="77777777" w:rsidR="000E0B7A" w:rsidRPr="004D471E" w:rsidRDefault="000E0B7A" w:rsidP="000E0B7A">
      <w:pPr>
        <w:pStyle w:val="Header"/>
        <w:rPr>
          <w:rFonts w:asciiTheme="majorBidi" w:hAnsiTheme="majorBidi" w:cstheme="majorBidi"/>
          <w:b/>
          <w:sz w:val="24"/>
          <w:szCs w:val="24"/>
        </w:rPr>
      </w:pPr>
    </w:p>
    <w:p w14:paraId="27C7F97E" w14:textId="77777777" w:rsidR="000E0B7A" w:rsidRPr="004D471E" w:rsidRDefault="000E0B7A" w:rsidP="000E0B7A">
      <w:pPr>
        <w:pStyle w:val="Header"/>
        <w:rPr>
          <w:rFonts w:asciiTheme="majorBidi" w:hAnsiTheme="majorBidi" w:cstheme="majorBidi"/>
          <w:b/>
          <w:sz w:val="24"/>
          <w:szCs w:val="24"/>
        </w:rPr>
      </w:pPr>
    </w:p>
    <w:p w14:paraId="3DBB25AC" w14:textId="77777777" w:rsidR="000E0B7A" w:rsidRPr="004D471E" w:rsidRDefault="000E0B7A" w:rsidP="000E0B7A">
      <w:pPr>
        <w:pStyle w:val="Header"/>
        <w:rPr>
          <w:rFonts w:asciiTheme="majorBidi" w:hAnsiTheme="majorBidi" w:cstheme="majorBidi"/>
          <w:b/>
          <w:sz w:val="24"/>
          <w:szCs w:val="24"/>
        </w:rPr>
      </w:pPr>
    </w:p>
    <w:p w14:paraId="4FA11B97" w14:textId="77777777" w:rsidR="000E0B7A" w:rsidRPr="004D471E" w:rsidRDefault="000E0B7A" w:rsidP="00246BAD">
      <w:pPr>
        <w:pStyle w:val="Header"/>
        <w:rPr>
          <w:rFonts w:asciiTheme="majorBidi" w:hAnsiTheme="majorBidi" w:cstheme="majorBidi"/>
        </w:rPr>
      </w:pPr>
    </w:p>
    <w:p w14:paraId="72AC3D1B" w14:textId="77777777" w:rsidR="000E0B7A" w:rsidRPr="004D471E" w:rsidRDefault="000E0B7A" w:rsidP="000E0B7A">
      <w:pPr>
        <w:spacing w:before="40" w:after="40"/>
        <w:jc w:val="center"/>
        <w:rPr>
          <w:rFonts w:asciiTheme="majorBidi" w:hAnsiTheme="majorBidi" w:cstheme="majorBidi"/>
          <w:b/>
          <w:sz w:val="40"/>
          <w:szCs w:val="40"/>
          <w:rtl/>
          <w:lang w:eastAsia="en-GB"/>
        </w:rPr>
      </w:pPr>
    </w:p>
    <w:p w14:paraId="1F723DF7" w14:textId="77777777" w:rsidR="009C32B2" w:rsidRPr="004D471E" w:rsidRDefault="009C32B2" w:rsidP="00696722">
      <w:pPr>
        <w:bidi/>
        <w:jc w:val="left"/>
        <w:rPr>
          <w:rFonts w:asciiTheme="majorBidi" w:hAnsiTheme="majorBidi" w:cstheme="majorBidi"/>
          <w:b/>
          <w:bCs/>
          <w:color w:val="1F497D"/>
          <w:spacing w:val="-15"/>
          <w:sz w:val="72"/>
          <w:szCs w:val="72"/>
          <w:lang w:eastAsia="ar"/>
        </w:rPr>
      </w:pPr>
    </w:p>
    <w:p w14:paraId="20572231" w14:textId="77777777" w:rsidR="009C32B2" w:rsidRPr="004D471E" w:rsidRDefault="009C32B2" w:rsidP="009C32B2">
      <w:pPr>
        <w:bidi/>
        <w:jc w:val="left"/>
        <w:rPr>
          <w:rFonts w:asciiTheme="majorBidi" w:hAnsiTheme="majorBidi" w:cstheme="majorBidi"/>
          <w:b/>
          <w:bCs/>
          <w:color w:val="1F497D"/>
          <w:spacing w:val="-15"/>
          <w:sz w:val="72"/>
          <w:szCs w:val="72"/>
          <w:lang w:eastAsia="ar"/>
        </w:rPr>
      </w:pPr>
    </w:p>
    <w:p w14:paraId="36E1C7D5" w14:textId="1D1095FF" w:rsidR="00696722" w:rsidRPr="004D471E" w:rsidRDefault="00696722" w:rsidP="009C32B2">
      <w:pPr>
        <w:bidi/>
        <w:jc w:val="left"/>
        <w:rPr>
          <w:rFonts w:asciiTheme="majorBidi" w:hAnsiTheme="majorBidi" w:cstheme="majorBidi"/>
          <w:b/>
          <w:bCs/>
          <w:color w:val="1F497D"/>
          <w:spacing w:val="-15"/>
          <w:sz w:val="72"/>
          <w:szCs w:val="160"/>
          <w:rtl/>
          <w:lang w:eastAsia="en-GB"/>
        </w:rPr>
      </w:pPr>
      <w:r w:rsidRPr="004D471E">
        <w:rPr>
          <w:rFonts w:asciiTheme="majorBidi" w:hAnsiTheme="majorBidi" w:cstheme="majorBidi"/>
          <w:b/>
          <w:bCs/>
          <w:color w:val="1F497D"/>
          <w:spacing w:val="-15"/>
          <w:sz w:val="72"/>
          <w:szCs w:val="72"/>
          <w:rtl/>
          <w:lang w:eastAsia="ar"/>
        </w:rPr>
        <w:t>الدليل الوطني لإدارة المشاريع</w:t>
      </w:r>
    </w:p>
    <w:p w14:paraId="54B11910" w14:textId="7E8B69FD" w:rsidR="00A87D18" w:rsidRPr="004D471E" w:rsidRDefault="00696722" w:rsidP="00696722">
      <w:pPr>
        <w:bidi/>
        <w:jc w:val="left"/>
        <w:rPr>
          <w:rFonts w:asciiTheme="majorBidi" w:hAnsiTheme="majorBidi" w:cstheme="majorBidi"/>
          <w:b/>
          <w:bCs/>
          <w:color w:val="1F497D"/>
          <w:spacing w:val="-15"/>
          <w:sz w:val="44"/>
          <w:szCs w:val="56"/>
          <w:rtl/>
          <w:lang w:eastAsia="en-GB"/>
        </w:rPr>
      </w:pPr>
      <w:r w:rsidRPr="004D471E">
        <w:rPr>
          <w:rFonts w:asciiTheme="majorBidi" w:hAnsiTheme="majorBidi" w:cstheme="majorBidi"/>
          <w:b/>
          <w:bCs/>
          <w:color w:val="1F497D"/>
          <w:spacing w:val="-15"/>
          <w:sz w:val="44"/>
          <w:szCs w:val="44"/>
          <w:rtl/>
          <w:lang w:eastAsia="ar"/>
        </w:rPr>
        <w:t xml:space="preserve">المجلد 3، الفصل </w:t>
      </w:r>
    </w:p>
    <w:p w14:paraId="291B5627" w14:textId="77777777" w:rsidR="00A87D18" w:rsidRPr="004D471E" w:rsidRDefault="00A87D18" w:rsidP="000E0B7A">
      <w:pPr>
        <w:spacing w:before="40" w:after="40"/>
        <w:jc w:val="center"/>
        <w:rPr>
          <w:rFonts w:asciiTheme="majorBidi" w:hAnsiTheme="majorBidi" w:cstheme="majorBidi"/>
          <w:b/>
          <w:sz w:val="40"/>
          <w:szCs w:val="40"/>
          <w:rtl/>
          <w:lang w:eastAsia="en-GB"/>
        </w:rPr>
      </w:pPr>
    </w:p>
    <w:p w14:paraId="43A46F6B" w14:textId="5765761A" w:rsidR="00246BAD" w:rsidRPr="004D471E" w:rsidRDefault="00246BAD" w:rsidP="00696722">
      <w:pPr>
        <w:bidi/>
        <w:jc w:val="left"/>
        <w:rPr>
          <w:rFonts w:asciiTheme="majorBidi" w:hAnsiTheme="majorBidi" w:cstheme="majorBidi"/>
          <w:b/>
          <w:bCs/>
          <w:color w:val="2E4A57"/>
          <w:spacing w:val="-15"/>
          <w:sz w:val="48"/>
          <w:szCs w:val="48"/>
          <w:lang w:eastAsia="ar"/>
        </w:rPr>
      </w:pPr>
    </w:p>
    <w:p w14:paraId="165331BE" w14:textId="77777777" w:rsidR="00246BAD" w:rsidRPr="004D471E" w:rsidRDefault="00246BAD" w:rsidP="00A87D18">
      <w:pPr>
        <w:bidi/>
        <w:jc w:val="left"/>
        <w:rPr>
          <w:rFonts w:asciiTheme="majorBidi" w:hAnsiTheme="majorBidi" w:cstheme="majorBidi"/>
          <w:b/>
          <w:bCs/>
          <w:color w:val="2E4A57"/>
          <w:spacing w:val="-15"/>
          <w:sz w:val="48"/>
          <w:szCs w:val="48"/>
          <w:lang w:eastAsia="ar"/>
        </w:rPr>
      </w:pPr>
    </w:p>
    <w:p w14:paraId="10A7FFA6" w14:textId="70DDA60A" w:rsidR="00246BAD" w:rsidRPr="004D471E" w:rsidRDefault="00433440" w:rsidP="00696722">
      <w:pPr>
        <w:tabs>
          <w:tab w:val="left" w:pos="6795"/>
        </w:tabs>
        <w:bidi/>
        <w:jc w:val="left"/>
        <w:rPr>
          <w:rFonts w:asciiTheme="majorBidi" w:hAnsiTheme="majorBidi" w:cstheme="majorBidi"/>
          <w:b/>
          <w:bCs/>
          <w:color w:val="1F497D"/>
          <w:spacing w:val="-15"/>
          <w:sz w:val="40"/>
          <w:szCs w:val="52"/>
          <w:lang w:eastAsia="en-GB"/>
        </w:rPr>
      </w:pPr>
      <w:sdt>
        <w:sdtPr>
          <w:rPr>
            <w:rFonts w:asciiTheme="majorBidi" w:hAnsiTheme="majorBidi" w:cstheme="majorBidi"/>
            <w:b/>
            <w:bCs/>
            <w:color w:val="1F497D"/>
            <w:spacing w:val="-15"/>
            <w:sz w:val="40"/>
            <w:szCs w:val="52"/>
            <w:rtl/>
            <w:lang w:eastAsia="en-GB"/>
          </w:rPr>
          <w:alias w:val="Title"/>
          <w:tag w:val=""/>
          <w:id w:val="-1446997345"/>
          <w:placeholder>
            <w:docPart w:val="047CDD0586DE45228C418D34D1B4A6A9"/>
          </w:placeholder>
          <w:dataBinding w:prefixMappings="xmlns:ns0='http://purl.org/dc/elements/1.1/' xmlns:ns1='http://schemas.openxmlformats.org/package/2006/metadata/core-properties' " w:xpath="/ns1:coreProperties[1]/ns0:title[1]" w:storeItemID="{6C3C8BC8-F283-45AE-878A-BAB7291924A1}"/>
          <w:text/>
        </w:sdtPr>
        <w:sdtEndPr/>
        <w:sdtContent>
          <w:r w:rsidR="00246BAD" w:rsidRPr="004D471E">
            <w:rPr>
              <w:rFonts w:asciiTheme="majorBidi" w:hAnsiTheme="majorBidi" w:cstheme="majorBidi"/>
              <w:b/>
              <w:bCs/>
              <w:color w:val="1F497D"/>
              <w:spacing w:val="-15"/>
              <w:sz w:val="40"/>
              <w:szCs w:val="52"/>
              <w:rtl/>
              <w:lang w:eastAsia="en-GB"/>
            </w:rPr>
            <w:t>نموذج تحديث رقم 2 لحالة عمل مشروع</w:t>
          </w:r>
        </w:sdtContent>
      </w:sdt>
      <w:r w:rsidR="00696722" w:rsidRPr="004D471E">
        <w:rPr>
          <w:rFonts w:asciiTheme="majorBidi" w:hAnsiTheme="majorBidi" w:cstheme="majorBidi"/>
          <w:b/>
          <w:bCs/>
          <w:color w:val="1F497D"/>
          <w:spacing w:val="-15"/>
          <w:sz w:val="40"/>
          <w:szCs w:val="52"/>
          <w:rtl/>
          <w:lang w:eastAsia="en-GB"/>
        </w:rPr>
        <w:tab/>
      </w:r>
    </w:p>
    <w:p w14:paraId="0237B9AF" w14:textId="0ED21506" w:rsidR="00696722" w:rsidRPr="004D471E" w:rsidRDefault="00696722" w:rsidP="00696722">
      <w:pPr>
        <w:tabs>
          <w:tab w:val="left" w:pos="6795"/>
        </w:tabs>
        <w:bidi/>
        <w:jc w:val="left"/>
        <w:rPr>
          <w:rFonts w:asciiTheme="majorBidi" w:hAnsiTheme="majorBidi" w:cstheme="majorBidi"/>
          <w:b/>
          <w:bCs/>
          <w:color w:val="1F497D"/>
          <w:spacing w:val="-15"/>
          <w:sz w:val="40"/>
          <w:szCs w:val="52"/>
          <w:lang w:eastAsia="en-GB"/>
        </w:rPr>
      </w:pPr>
      <w:r w:rsidRPr="004D471E">
        <w:rPr>
          <w:rFonts w:asciiTheme="majorBidi" w:hAnsiTheme="majorBidi" w:cstheme="majorBidi"/>
          <w:noProof/>
        </w:rPr>
        <mc:AlternateContent>
          <mc:Choice Requires="wps">
            <w:drawing>
              <wp:anchor distT="0" distB="0" distL="114300" distR="114300" simplePos="0" relativeHeight="251673088" behindDoc="0" locked="0" layoutInCell="1" allowOverlap="1" wp14:anchorId="2C7D3EDA" wp14:editId="731FE281">
                <wp:simplePos x="0" y="0"/>
                <wp:positionH relativeFrom="column">
                  <wp:posOffset>5621020</wp:posOffset>
                </wp:positionH>
                <wp:positionV relativeFrom="paragraph">
                  <wp:posOffset>12700</wp:posOffset>
                </wp:positionV>
                <wp:extent cx="319405" cy="74295"/>
                <wp:effectExtent l="0" t="0" r="4445" b="1905"/>
                <wp:wrapNone/>
                <wp:docPr id="14" name="Rectangle 10">
                  <a:extLst xmlns:a="http://schemas.openxmlformats.org/drawingml/2006/main">
                    <a:ext uri="{FF2B5EF4-FFF2-40B4-BE49-F238E27FC236}">
                      <a16:creationId xmlns:a16="http://schemas.microsoft.com/office/drawing/2014/main" id="{37CB92C6-0280-2940-8417-FDFF91F71420}"/>
                    </a:ext>
                  </a:extLst>
                </wp:docPr>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667B9D7" id="Rectangle 10" o:spid="_x0000_s1026" style="position:absolute;margin-left:442.6pt;margin-top:1pt;width:25.15pt;height:5.8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" fillcolor="#d0ce38" stroked="f" strokeweight="2pt"/>
            </w:pict>
          </mc:Fallback>
        </mc:AlternateContent>
      </w:r>
    </w:p>
    <w:p w14:paraId="0DCF836D" w14:textId="77777777" w:rsidR="00696722" w:rsidRPr="00696722" w:rsidRDefault="00696722" w:rsidP="00696722">
      <w:pPr>
        <w:bidi/>
        <w:spacing w:after="120"/>
        <w:jc w:val="left"/>
        <w:rPr>
          <w:rFonts w:asciiTheme="majorBidi" w:eastAsia="Arial" w:hAnsiTheme="majorBidi" w:cstheme="majorBidi"/>
          <w:color w:val="454545"/>
          <w:sz w:val="24"/>
          <w:szCs w:val="24"/>
        </w:rPr>
      </w:pPr>
    </w:p>
    <w:p w14:paraId="6CF1A35E" w14:textId="4D6A5564" w:rsidR="00696722" w:rsidRPr="00696722" w:rsidRDefault="00433440" w:rsidP="00696722">
      <w:pPr>
        <w:spacing w:after="120"/>
        <w:jc w:val="right"/>
        <w:rPr>
          <w:rFonts w:asciiTheme="majorBidi" w:hAnsiTheme="majorBidi" w:cstheme="majorBidi"/>
          <w:bCs/>
          <w:color w:val="1F497D"/>
          <w:spacing w:val="-15"/>
          <w:sz w:val="28"/>
          <w:szCs w:val="28"/>
        </w:rPr>
      </w:pPr>
      <w:sdt>
        <w:sdtPr>
          <w:rPr>
            <w:rFonts w:asciiTheme="majorBidi" w:hAnsiTheme="majorBidi" w:cstheme="majorBidi"/>
            <w:bCs/>
            <w:color w:val="1F497D"/>
            <w:spacing w:val="-15"/>
            <w:sz w:val="28"/>
            <w:szCs w:val="28"/>
          </w:rPr>
          <w:alias w:val="Subject"/>
          <w:tag w:val=""/>
          <w:id w:val="-1917400369"/>
          <w:placeholder>
            <w:docPart w:val="43AEBAB2D3C34950A769E4134A6C1433"/>
          </w:placeholder>
          <w:dataBinding w:prefixMappings="xmlns:ns0='http://purl.org/dc/elements/1.1/' xmlns:ns1='http://schemas.openxmlformats.org/package/2006/metadata/core-properties' " w:xpath="/ns1:coreProperties[1]/ns0:subject[1]" w:storeItemID="{6C3C8BC8-F283-45AE-878A-BAB7291924A1}"/>
          <w:text/>
        </w:sdtPr>
        <w:sdtEndPr/>
        <w:sdtContent>
          <w:r w:rsidR="0093061C">
            <w:rPr>
              <w:rFonts w:asciiTheme="majorBidi" w:hAnsiTheme="majorBidi" w:cstheme="majorBidi"/>
              <w:bCs/>
              <w:color w:val="1F497D"/>
              <w:spacing w:val="-15"/>
              <w:sz w:val="28"/>
              <w:szCs w:val="28"/>
            </w:rPr>
            <w:t>EPM-S00-TP-000010-AR</w:t>
          </w:r>
        </w:sdtContent>
      </w:sdt>
      <w:r w:rsidR="00696722" w:rsidRPr="00696722">
        <w:rPr>
          <w:rFonts w:asciiTheme="majorBidi" w:hAnsiTheme="majorBidi" w:cstheme="majorBidi"/>
          <w:bCs/>
          <w:color w:val="1F497D"/>
          <w:spacing w:val="-15"/>
          <w:sz w:val="28"/>
          <w:szCs w:val="28"/>
        </w:rPr>
        <w:t xml:space="preserve"> </w:t>
      </w:r>
      <w:r w:rsidR="00696722" w:rsidRPr="00696722">
        <w:rPr>
          <w:rFonts w:asciiTheme="majorBidi" w:hAnsiTheme="majorBidi" w:cstheme="majorBidi"/>
          <w:bCs/>
          <w:color w:val="1F497D"/>
          <w:spacing w:val="-15"/>
          <w:sz w:val="28"/>
          <w:szCs w:val="28"/>
          <w:rtl/>
        </w:rPr>
        <w:t>رقم الوثيقة:</w:t>
      </w:r>
    </w:p>
    <w:p w14:paraId="0D1544E3" w14:textId="207D0889" w:rsidR="00696722" w:rsidRPr="00696722" w:rsidRDefault="00696722" w:rsidP="00696722">
      <w:pPr>
        <w:bidi/>
        <w:spacing w:after="120"/>
        <w:jc w:val="left"/>
        <w:rPr>
          <w:rFonts w:asciiTheme="majorBidi" w:eastAsia="Arial" w:hAnsiTheme="majorBidi" w:cstheme="majorBidi"/>
          <w:bCs/>
          <w:color w:val="454545"/>
          <w:sz w:val="28"/>
          <w:szCs w:val="28"/>
          <w:rtl/>
        </w:rPr>
      </w:pPr>
      <w:r w:rsidRPr="00696722">
        <w:rPr>
          <w:rFonts w:asciiTheme="majorBidi" w:hAnsiTheme="majorBidi" w:cstheme="majorBidi"/>
          <w:bCs/>
          <w:color w:val="1F497D"/>
          <w:spacing w:val="-15"/>
          <w:sz w:val="28"/>
          <w:szCs w:val="28"/>
          <w:rtl/>
        </w:rPr>
        <w:t>رقم الإصدار:</w:t>
      </w:r>
      <w:r w:rsidRPr="00696722">
        <w:rPr>
          <w:rFonts w:asciiTheme="majorBidi" w:hAnsiTheme="majorBidi" w:cstheme="majorBidi"/>
          <w:color w:val="44546A"/>
          <w:spacing w:val="-15"/>
          <w:sz w:val="28"/>
          <w:szCs w:val="28"/>
          <w:rtl/>
          <w:lang w:eastAsia="en-GB"/>
        </w:rPr>
        <w:t xml:space="preserve"> </w:t>
      </w:r>
      <w:sdt>
        <w:sdtPr>
          <w:rPr>
            <w:rFonts w:asciiTheme="majorBidi" w:hAnsiTheme="majorBidi" w:cstheme="majorBidi"/>
            <w:bCs/>
            <w:color w:val="1F497D"/>
            <w:spacing w:val="-15"/>
            <w:sz w:val="28"/>
            <w:szCs w:val="28"/>
            <w:rtl/>
          </w:rPr>
          <w:alias w:val="Status"/>
          <w:tag w:val=""/>
          <w:id w:val="-232161285"/>
          <w:placeholder>
            <w:docPart w:val="52EC28D96C464802BD26271710F97F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C32B2" w:rsidRPr="004D471E">
            <w:rPr>
              <w:rFonts w:asciiTheme="majorBidi" w:hAnsiTheme="majorBidi" w:cstheme="majorBidi"/>
              <w:bCs/>
              <w:color w:val="1F497D"/>
              <w:spacing w:val="-15"/>
              <w:sz w:val="28"/>
              <w:szCs w:val="28"/>
            </w:rPr>
            <w:t>000</w:t>
          </w:r>
        </w:sdtContent>
      </w:sdt>
    </w:p>
    <w:p w14:paraId="18072A92" w14:textId="77777777" w:rsidR="00246BAD" w:rsidRPr="004D471E" w:rsidRDefault="00246BAD" w:rsidP="00246BAD">
      <w:pPr>
        <w:pStyle w:val="CPDocNumber"/>
        <w:jc w:val="center"/>
        <w:rPr>
          <w:rFonts w:asciiTheme="majorBidi" w:hAnsiTheme="majorBidi" w:cstheme="majorBidi"/>
          <w:rtl/>
        </w:rPr>
      </w:pPr>
    </w:p>
    <w:p w14:paraId="1752CBBB" w14:textId="77777777" w:rsidR="00246BAD" w:rsidRPr="004D471E" w:rsidRDefault="00246BAD" w:rsidP="00246BAD">
      <w:pPr>
        <w:pStyle w:val="CPDocNumber"/>
        <w:jc w:val="center"/>
        <w:rPr>
          <w:rFonts w:asciiTheme="majorBidi" w:hAnsiTheme="majorBidi" w:cstheme="majorBidi"/>
        </w:rPr>
      </w:pPr>
    </w:p>
    <w:p w14:paraId="5E5E7C74" w14:textId="77777777" w:rsidR="00246BAD" w:rsidRPr="004D471E" w:rsidRDefault="00246BAD" w:rsidP="00246BAD">
      <w:pPr>
        <w:tabs>
          <w:tab w:val="left" w:pos="-142"/>
        </w:tabs>
        <w:spacing w:before="40" w:after="40"/>
        <w:jc w:val="center"/>
        <w:rPr>
          <w:rFonts w:asciiTheme="majorBidi" w:hAnsiTheme="majorBidi" w:cstheme="majorBidi"/>
          <w:lang w:eastAsia="en-GB"/>
        </w:rPr>
      </w:pPr>
    </w:p>
    <w:p w14:paraId="69D95ED5" w14:textId="77777777" w:rsidR="00246BAD" w:rsidRPr="004D471E" w:rsidRDefault="00246BAD" w:rsidP="00246BAD">
      <w:pPr>
        <w:tabs>
          <w:tab w:val="left" w:pos="-142"/>
        </w:tabs>
        <w:spacing w:before="40" w:after="40"/>
        <w:jc w:val="center"/>
        <w:rPr>
          <w:rFonts w:asciiTheme="majorBidi" w:hAnsiTheme="majorBidi" w:cstheme="majorBidi"/>
          <w:lang w:eastAsia="en-GB"/>
        </w:rPr>
      </w:pPr>
    </w:p>
    <w:p w14:paraId="5317F269" w14:textId="77777777" w:rsidR="000E0B7A" w:rsidRPr="004D471E" w:rsidRDefault="00246BAD" w:rsidP="00246BAD">
      <w:pPr>
        <w:tabs>
          <w:tab w:val="left" w:pos="-142"/>
          <w:tab w:val="left" w:pos="2352"/>
          <w:tab w:val="left" w:pos="7452"/>
        </w:tabs>
        <w:spacing w:before="40" w:after="40"/>
        <w:rPr>
          <w:rFonts w:asciiTheme="majorBidi" w:hAnsiTheme="majorBidi" w:cstheme="majorBidi"/>
          <w:color w:val="000000" w:themeColor="text1"/>
        </w:rPr>
      </w:pPr>
      <w:r w:rsidRPr="004D471E">
        <w:rPr>
          <w:rFonts w:asciiTheme="majorBidi" w:hAnsiTheme="majorBidi" w:cstheme="majorBidi"/>
          <w:lang w:eastAsia="en-GB"/>
        </w:rPr>
        <w:tab/>
      </w:r>
      <w:r w:rsidRPr="004D471E">
        <w:rPr>
          <w:rFonts w:asciiTheme="majorBidi" w:hAnsiTheme="majorBidi" w:cstheme="majorBidi"/>
          <w:lang w:eastAsia="en-GB"/>
        </w:rPr>
        <w:tab/>
      </w:r>
    </w:p>
    <w:p w14:paraId="58BB8899" w14:textId="77777777" w:rsidR="000E0B7A" w:rsidRPr="004D471E" w:rsidRDefault="000E0B7A" w:rsidP="000E0B7A">
      <w:pPr>
        <w:jc w:val="center"/>
        <w:rPr>
          <w:rFonts w:asciiTheme="majorBidi" w:hAnsiTheme="majorBidi" w:cstheme="majorBidi"/>
          <w:lang w:eastAsia="en-GB"/>
        </w:rPr>
      </w:pPr>
    </w:p>
    <w:p w14:paraId="2D744959" w14:textId="77777777" w:rsidR="000E0B7A" w:rsidRPr="004D471E" w:rsidRDefault="000E0B7A" w:rsidP="000E0B7A">
      <w:pPr>
        <w:rPr>
          <w:rFonts w:asciiTheme="majorBidi" w:hAnsiTheme="majorBidi" w:cstheme="majorBidi"/>
          <w:lang w:eastAsia="en-GB"/>
        </w:rPr>
      </w:pPr>
    </w:p>
    <w:p w14:paraId="612EA728" w14:textId="77777777" w:rsidR="000E0B7A" w:rsidRPr="004D471E" w:rsidRDefault="000E0B7A" w:rsidP="000E0B7A">
      <w:pPr>
        <w:rPr>
          <w:rFonts w:asciiTheme="majorBidi" w:hAnsiTheme="majorBidi" w:cstheme="majorBidi"/>
          <w:lang w:eastAsia="en-GB"/>
        </w:rPr>
      </w:pPr>
    </w:p>
    <w:p w14:paraId="55CFA2D7" w14:textId="77777777" w:rsidR="000E0B7A" w:rsidRPr="004D471E" w:rsidRDefault="000E0B7A" w:rsidP="000E0B7A">
      <w:pPr>
        <w:rPr>
          <w:rFonts w:asciiTheme="majorBidi" w:hAnsiTheme="majorBidi" w:cstheme="majorBidi"/>
          <w:lang w:eastAsia="en-GB"/>
        </w:rPr>
      </w:pPr>
    </w:p>
    <w:p w14:paraId="19A6EEDF" w14:textId="77777777" w:rsidR="000E0B7A" w:rsidRPr="004D471E" w:rsidRDefault="000E0B7A" w:rsidP="000E0B7A">
      <w:pPr>
        <w:rPr>
          <w:rFonts w:asciiTheme="majorBidi" w:hAnsiTheme="majorBidi" w:cstheme="majorBidi"/>
          <w:lang w:eastAsia="en-GB"/>
        </w:rPr>
      </w:pPr>
    </w:p>
    <w:p w14:paraId="34268F8B" w14:textId="77777777" w:rsidR="000E0B7A" w:rsidRPr="004D471E" w:rsidRDefault="000E0B7A" w:rsidP="000E0B7A">
      <w:pPr>
        <w:rPr>
          <w:rFonts w:asciiTheme="majorBidi" w:hAnsiTheme="majorBidi" w:cstheme="majorBidi"/>
          <w:lang w:eastAsia="en-GB"/>
        </w:rPr>
      </w:pPr>
    </w:p>
    <w:p w14:paraId="465D999E" w14:textId="77777777" w:rsidR="000E0B7A" w:rsidRPr="004D471E" w:rsidRDefault="000E0B7A" w:rsidP="000E0B7A">
      <w:pPr>
        <w:rPr>
          <w:rFonts w:asciiTheme="majorBidi" w:hAnsiTheme="majorBidi" w:cstheme="majorBidi"/>
          <w:lang w:eastAsia="en-GB"/>
        </w:rPr>
      </w:pPr>
    </w:p>
    <w:p w14:paraId="0FDB1F3D" w14:textId="77777777" w:rsidR="000E0B7A" w:rsidRPr="004D471E" w:rsidRDefault="000E0B7A" w:rsidP="000E0B7A">
      <w:pPr>
        <w:rPr>
          <w:rFonts w:asciiTheme="majorBidi" w:hAnsiTheme="majorBidi" w:cstheme="majorBidi"/>
          <w:lang w:eastAsia="en-GB"/>
        </w:rPr>
      </w:pPr>
    </w:p>
    <w:p w14:paraId="644A1CA8" w14:textId="77777777" w:rsidR="000E0B7A" w:rsidRPr="004D471E" w:rsidRDefault="000E0B7A" w:rsidP="000E0B7A">
      <w:pPr>
        <w:rPr>
          <w:rFonts w:asciiTheme="majorBidi" w:hAnsiTheme="majorBidi" w:cstheme="majorBidi"/>
          <w:lang w:eastAsia="en-GB"/>
        </w:rPr>
      </w:pPr>
    </w:p>
    <w:p w14:paraId="7FE4FFB9" w14:textId="02E19303" w:rsidR="00246BAD" w:rsidRDefault="00246BAD" w:rsidP="009C32B2">
      <w:pPr>
        <w:pStyle w:val="RevisionTableTitle"/>
        <w:bidi/>
        <w:rPr>
          <w:rFonts w:asciiTheme="majorBidi" w:hAnsiTheme="majorBidi" w:cstheme="majorBidi"/>
          <w:b w:val="0"/>
          <w:bCs/>
          <w:rtl/>
        </w:rPr>
      </w:pPr>
    </w:p>
    <w:p w14:paraId="22D18DF1" w14:textId="5C3F24B4" w:rsidR="0093061C" w:rsidRDefault="0093061C" w:rsidP="0093061C">
      <w:pPr>
        <w:pStyle w:val="RevisionTableTitle"/>
        <w:bidi/>
        <w:rPr>
          <w:rFonts w:asciiTheme="majorBidi" w:hAnsiTheme="majorBidi" w:cstheme="majorBidi"/>
          <w:b w:val="0"/>
          <w:bCs/>
          <w:rtl/>
        </w:rPr>
      </w:pPr>
    </w:p>
    <w:p w14:paraId="495150BE" w14:textId="77777777" w:rsidR="0093061C" w:rsidRPr="00C269CB" w:rsidRDefault="0093061C" w:rsidP="0093061C">
      <w:pPr>
        <w:tabs>
          <w:tab w:val="left" w:pos="7815"/>
        </w:tabs>
        <w:jc w:val="center"/>
        <w:rPr>
          <w:rFonts w:asciiTheme="majorBidi" w:eastAsia="Arial" w:hAnsiTheme="majorBidi" w:cstheme="majorBidi"/>
          <w:bCs/>
          <w:color w:val="000000" w:themeColor="text1"/>
          <w:sz w:val="28"/>
          <w:szCs w:val="28"/>
          <w:rtl/>
        </w:rPr>
      </w:pPr>
      <w:bookmarkStart w:id="8" w:name="_Hlk99542545"/>
      <w:r w:rsidRPr="00C269CB">
        <w:rPr>
          <w:rFonts w:asciiTheme="majorBidi" w:eastAsia="Arial" w:hAnsiTheme="majorBidi" w:cstheme="majorBidi"/>
          <w:bCs/>
          <w:color w:val="000000" w:themeColor="text1"/>
          <w:sz w:val="28"/>
          <w:szCs w:val="28"/>
          <w:rtl/>
        </w:rPr>
        <w:lastRenderedPageBreak/>
        <w:t>يجب وضع هذا الإشعار على جميع نسخ هذا المستند</w:t>
      </w:r>
    </w:p>
    <w:p w14:paraId="4F936A5B" w14:textId="77777777" w:rsidR="0093061C" w:rsidRPr="00C269CB" w:rsidRDefault="0093061C" w:rsidP="0093061C">
      <w:pPr>
        <w:spacing w:after="120"/>
        <w:jc w:val="center"/>
        <w:rPr>
          <w:rFonts w:asciiTheme="majorBidi" w:eastAsia="Arial" w:hAnsiTheme="majorBidi" w:cstheme="majorBidi"/>
          <w:bCs/>
          <w:color w:val="7A8D95"/>
          <w:sz w:val="28"/>
          <w:szCs w:val="28"/>
          <w:rtl/>
        </w:rPr>
      </w:pPr>
      <w:r w:rsidRPr="00C269CB">
        <w:rPr>
          <w:rFonts w:asciiTheme="majorBidi" w:eastAsia="Arial" w:hAnsiTheme="majorBidi" w:cstheme="majorBidi"/>
          <w:bCs/>
          <w:color w:val="000000" w:themeColor="text1"/>
          <w:sz w:val="28"/>
          <w:szCs w:val="28"/>
          <w:rtl/>
        </w:rPr>
        <w:t>إشعار هام وإخلاء مسؤولية</w:t>
      </w:r>
    </w:p>
    <w:p w14:paraId="6563FD06" w14:textId="77777777" w:rsidR="0093061C" w:rsidRPr="00C269CB" w:rsidRDefault="0093061C" w:rsidP="0093061C">
      <w:pPr>
        <w:spacing w:after="120"/>
        <w:jc w:val="center"/>
        <w:rPr>
          <w:rFonts w:asciiTheme="majorBidi" w:eastAsia="Arial" w:hAnsiTheme="majorBidi" w:cstheme="majorBidi"/>
          <w:bCs/>
          <w:color w:val="7A8D95"/>
          <w:sz w:val="28"/>
          <w:szCs w:val="28"/>
          <w:rtl/>
        </w:rPr>
      </w:pPr>
    </w:p>
    <w:p w14:paraId="47EEB276" w14:textId="77777777" w:rsidR="0093061C" w:rsidRPr="00C269CB" w:rsidRDefault="0093061C" w:rsidP="0093061C">
      <w:pPr>
        <w:spacing w:after="120"/>
        <w:jc w:val="center"/>
        <w:rPr>
          <w:rFonts w:asciiTheme="majorBidi" w:eastAsia="Arial" w:hAnsiTheme="majorBidi" w:cstheme="majorBidi"/>
          <w:color w:val="000000" w:themeColor="text1"/>
          <w:sz w:val="24"/>
          <w:szCs w:val="24"/>
          <w:rtl/>
        </w:rPr>
      </w:pPr>
      <w:r w:rsidRPr="00C269CB">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14:paraId="2B412632" w14:textId="77777777" w:rsidR="0093061C" w:rsidRPr="00C269CB" w:rsidRDefault="0093061C" w:rsidP="0093061C">
      <w:pPr>
        <w:spacing w:after="120"/>
        <w:jc w:val="center"/>
        <w:rPr>
          <w:rFonts w:asciiTheme="majorBidi" w:eastAsia="Arial" w:hAnsiTheme="majorBidi" w:cstheme="majorBidi"/>
          <w:color w:val="000000" w:themeColor="text1"/>
          <w:sz w:val="24"/>
          <w:szCs w:val="24"/>
          <w:rtl/>
        </w:rPr>
      </w:pPr>
      <w:r w:rsidRPr="00C269CB">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14:paraId="7D631105" w14:textId="77777777" w:rsidR="0093061C" w:rsidRPr="00C269CB" w:rsidRDefault="0093061C" w:rsidP="0093061C">
      <w:pPr>
        <w:spacing w:after="120"/>
        <w:jc w:val="center"/>
        <w:rPr>
          <w:rFonts w:asciiTheme="majorBidi" w:eastAsia="Arial" w:hAnsiTheme="majorBidi" w:cstheme="majorBidi"/>
          <w:color w:val="000000" w:themeColor="text1"/>
          <w:sz w:val="24"/>
          <w:szCs w:val="24"/>
          <w:rtl/>
        </w:rPr>
      </w:pPr>
      <w:r w:rsidRPr="00C269CB">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14:paraId="5C90EA3F" w14:textId="77777777" w:rsidR="0093061C" w:rsidRPr="00C269CB" w:rsidRDefault="0093061C" w:rsidP="0093061C">
      <w:pPr>
        <w:jc w:val="center"/>
        <w:rPr>
          <w:rFonts w:asciiTheme="majorBidi" w:hAnsiTheme="majorBidi" w:cstheme="majorBidi"/>
          <w:i/>
          <w:color w:val="000000" w:themeColor="text1"/>
          <w:rtl/>
          <w:lang w:eastAsia="en-GB"/>
        </w:rPr>
      </w:pPr>
      <w:r w:rsidRPr="00C269CB">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bookmarkEnd w:id="8"/>
    <w:p w14:paraId="7D6FE92D" w14:textId="77777777" w:rsidR="0093061C" w:rsidRPr="004D471E" w:rsidRDefault="0093061C" w:rsidP="0093061C">
      <w:pPr>
        <w:pStyle w:val="RevisionTableTitle"/>
        <w:bidi/>
        <w:rPr>
          <w:rFonts w:asciiTheme="majorBidi" w:hAnsiTheme="majorBidi" w:cstheme="majorBidi"/>
          <w:b w:val="0"/>
          <w:bCs/>
        </w:rPr>
      </w:pPr>
    </w:p>
    <w:p w14:paraId="0A72D4CF" w14:textId="77777777" w:rsidR="00246BAD" w:rsidRPr="004D471E" w:rsidRDefault="00246BAD" w:rsidP="00246BAD">
      <w:pPr>
        <w:rPr>
          <w:rFonts w:asciiTheme="majorBidi" w:hAnsiTheme="majorBidi" w:cstheme="majorBidi"/>
        </w:rPr>
      </w:pPr>
    </w:p>
    <w:p w14:paraId="725AB2C8" w14:textId="77777777" w:rsidR="000E0B7A" w:rsidRPr="004D471E" w:rsidRDefault="000E0B7A" w:rsidP="00246BAD">
      <w:pPr>
        <w:pStyle w:val="RevisionTableText"/>
        <w:jc w:val="both"/>
        <w:rPr>
          <w:rFonts w:asciiTheme="majorBidi" w:hAnsiTheme="majorBidi" w:cstheme="majorBidi"/>
        </w:rPr>
      </w:pPr>
      <w:r w:rsidRPr="004D471E">
        <w:rPr>
          <w:rFonts w:asciiTheme="majorBidi" w:hAnsiTheme="majorBidi" w:cstheme="majorBidi"/>
        </w:rPr>
        <w:br w:type="page"/>
      </w:r>
    </w:p>
    <w:p w14:paraId="1C899B98" w14:textId="2C81DAE7" w:rsidR="000E0B7A" w:rsidRPr="004D471E" w:rsidRDefault="009C32B2" w:rsidP="00AD74BA">
      <w:pPr>
        <w:pStyle w:val="TOC"/>
        <w:rPr>
          <w:rFonts w:asciiTheme="majorBidi" w:hAnsiTheme="majorBidi" w:cstheme="majorBidi"/>
        </w:rPr>
      </w:pPr>
      <w:r w:rsidRPr="004D471E">
        <w:rPr>
          <w:rFonts w:asciiTheme="majorBidi" w:hAnsiTheme="majorBidi" w:cstheme="majorBidi"/>
          <w:rtl/>
        </w:rPr>
        <w:lastRenderedPageBreak/>
        <w:t>الفهرس</w:t>
      </w:r>
    </w:p>
    <w:p w14:paraId="6622D049" w14:textId="77777777" w:rsidR="000E0B7A" w:rsidRPr="004D471E" w:rsidRDefault="000E0B7A" w:rsidP="000E0B7A">
      <w:pPr>
        <w:rPr>
          <w:rFonts w:asciiTheme="majorBidi" w:hAnsiTheme="majorBidi" w:cstheme="majorBidi"/>
        </w:rPr>
      </w:pPr>
    </w:p>
    <w:p w14:paraId="0688D53E" w14:textId="354DD65F" w:rsidR="004D471E" w:rsidRPr="004D471E" w:rsidRDefault="000E0B7A" w:rsidP="004D471E">
      <w:pPr>
        <w:pStyle w:val="TOC1"/>
        <w:rPr>
          <w:rFonts w:asciiTheme="majorBidi" w:eastAsiaTheme="minorEastAsia" w:hAnsiTheme="majorBidi" w:cstheme="majorBidi"/>
          <w:b w:val="0"/>
          <w:bCs w:val="0"/>
          <w:caps w:val="0"/>
          <w:noProof/>
          <w:sz w:val="22"/>
          <w:szCs w:val="22"/>
        </w:rPr>
      </w:pPr>
      <w:r w:rsidRPr="004D471E">
        <w:rPr>
          <w:rFonts w:asciiTheme="majorBidi" w:hAnsiTheme="majorBidi" w:cstheme="majorBidi"/>
        </w:rPr>
        <w:fldChar w:fldCharType="begin"/>
      </w:r>
      <w:r w:rsidRPr="004D471E">
        <w:rPr>
          <w:rFonts w:asciiTheme="majorBidi" w:hAnsiTheme="majorBidi" w:cstheme="majorBidi"/>
        </w:rPr>
        <w:instrText xml:space="preserve"> TOC \o "1-3" \u </w:instrText>
      </w:r>
      <w:r w:rsidRPr="004D471E">
        <w:rPr>
          <w:rFonts w:asciiTheme="majorBidi" w:hAnsiTheme="majorBidi" w:cstheme="majorBidi"/>
        </w:rPr>
        <w:fldChar w:fldCharType="separate"/>
      </w:r>
      <w:r w:rsidR="004D471E" w:rsidRPr="004D471E">
        <w:rPr>
          <w:rFonts w:asciiTheme="majorBidi" w:hAnsiTheme="majorBidi" w:cstheme="majorBidi"/>
          <w:noProof/>
        </w:rPr>
        <w:t>1.0</w:t>
      </w:r>
      <w:r w:rsidR="004D471E" w:rsidRPr="004D471E">
        <w:rPr>
          <w:rFonts w:asciiTheme="majorBidi" w:eastAsiaTheme="minorEastAsia" w:hAnsiTheme="majorBidi" w:cstheme="majorBidi"/>
          <w:b w:val="0"/>
          <w:bCs w:val="0"/>
          <w:caps w:val="0"/>
          <w:noProof/>
          <w:sz w:val="22"/>
          <w:szCs w:val="22"/>
        </w:rPr>
        <w:tab/>
      </w:r>
      <w:r w:rsidR="004D471E" w:rsidRPr="004D471E">
        <w:rPr>
          <w:rFonts w:asciiTheme="majorBidi" w:hAnsiTheme="majorBidi" w:cstheme="majorBidi"/>
          <w:noProof/>
          <w:rtl/>
        </w:rPr>
        <w:t>ملخص تنفيذي</w:t>
      </w:r>
      <w:r w:rsidR="004D471E" w:rsidRPr="004D471E">
        <w:rPr>
          <w:rFonts w:asciiTheme="majorBidi" w:hAnsiTheme="majorBidi" w:cstheme="majorBidi"/>
          <w:noProof/>
        </w:rPr>
        <w:tab/>
      </w:r>
      <w:r w:rsidR="004D471E" w:rsidRPr="004D471E">
        <w:rPr>
          <w:rFonts w:asciiTheme="majorBidi" w:hAnsiTheme="majorBidi" w:cstheme="majorBidi"/>
          <w:noProof/>
        </w:rPr>
        <w:fldChar w:fldCharType="begin"/>
      </w:r>
      <w:r w:rsidR="004D471E" w:rsidRPr="004D471E">
        <w:rPr>
          <w:rFonts w:asciiTheme="majorBidi" w:hAnsiTheme="majorBidi" w:cstheme="majorBidi"/>
          <w:noProof/>
        </w:rPr>
        <w:instrText xml:space="preserve"> PAGEREF _Toc99537160 \h </w:instrText>
      </w:r>
      <w:r w:rsidR="004D471E" w:rsidRPr="004D471E">
        <w:rPr>
          <w:rFonts w:asciiTheme="majorBidi" w:hAnsiTheme="majorBidi" w:cstheme="majorBidi"/>
          <w:noProof/>
        </w:rPr>
      </w:r>
      <w:r w:rsidR="004D471E" w:rsidRPr="004D471E">
        <w:rPr>
          <w:rFonts w:asciiTheme="majorBidi" w:hAnsiTheme="majorBidi" w:cstheme="majorBidi"/>
          <w:noProof/>
        </w:rPr>
        <w:fldChar w:fldCharType="separate"/>
      </w:r>
      <w:r w:rsidR="004D471E" w:rsidRPr="004D471E">
        <w:rPr>
          <w:rFonts w:asciiTheme="majorBidi" w:hAnsiTheme="majorBidi" w:cstheme="majorBidi"/>
          <w:noProof/>
        </w:rPr>
        <w:t>3</w:t>
      </w:r>
      <w:r w:rsidR="004D471E" w:rsidRPr="004D471E">
        <w:rPr>
          <w:rFonts w:asciiTheme="majorBidi" w:hAnsiTheme="majorBidi" w:cstheme="majorBidi"/>
          <w:noProof/>
        </w:rPr>
        <w:fldChar w:fldCharType="end"/>
      </w:r>
    </w:p>
    <w:p w14:paraId="4A69643F" w14:textId="3D095964" w:rsidR="004D471E" w:rsidRPr="004D471E" w:rsidRDefault="004D471E" w:rsidP="004D471E">
      <w:pPr>
        <w:pStyle w:val="TOC2"/>
        <w:rPr>
          <w:rFonts w:asciiTheme="majorBidi" w:eastAsiaTheme="minorEastAsia" w:hAnsiTheme="majorBidi" w:cstheme="majorBidi"/>
          <w:noProof/>
          <w:sz w:val="22"/>
          <w:szCs w:val="22"/>
        </w:rPr>
      </w:pPr>
      <w:r w:rsidRPr="004D471E">
        <w:rPr>
          <w:rFonts w:asciiTheme="majorBidi" w:hAnsiTheme="majorBidi" w:cstheme="majorBidi"/>
          <w:noProof/>
          <w:rtl/>
        </w:rPr>
        <w:t>1.1</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مقدمة</w:t>
      </w:r>
      <w:r w:rsidR="00750BD8">
        <w:rPr>
          <w:rFonts w:asciiTheme="majorBidi" w:hAnsiTheme="majorBidi" w:cstheme="majorBidi"/>
          <w:noProof/>
        </w:rPr>
        <w:t xml:space="preserve">   </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_Toc99537161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3</w:t>
      </w:r>
      <w:r w:rsidRPr="004D471E">
        <w:rPr>
          <w:rFonts w:asciiTheme="majorBidi" w:hAnsiTheme="majorBidi" w:cstheme="majorBidi"/>
          <w:noProof/>
        </w:rPr>
        <w:fldChar w:fldCharType="end"/>
      </w:r>
    </w:p>
    <w:p w14:paraId="4837A29D" w14:textId="7ED3B37F" w:rsidR="004D471E" w:rsidRPr="004D471E" w:rsidRDefault="004D471E" w:rsidP="004D471E">
      <w:pPr>
        <w:pStyle w:val="TOC2"/>
        <w:tabs>
          <w:tab w:val="left" w:pos="1643"/>
        </w:tabs>
        <w:rPr>
          <w:rFonts w:asciiTheme="majorBidi" w:eastAsiaTheme="minorEastAsia" w:hAnsiTheme="majorBidi" w:cstheme="majorBidi"/>
          <w:noProof/>
          <w:sz w:val="22"/>
          <w:szCs w:val="22"/>
        </w:rPr>
      </w:pPr>
      <w:r w:rsidRPr="004D471E">
        <w:rPr>
          <w:rFonts w:asciiTheme="majorBidi" w:hAnsiTheme="majorBidi" w:cstheme="majorBidi"/>
          <w:noProof/>
        </w:rPr>
        <w:t>1.2</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الحالة الاستراتيجية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_Toc99537162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3</w:t>
      </w:r>
      <w:r w:rsidRPr="004D471E">
        <w:rPr>
          <w:rFonts w:asciiTheme="majorBidi" w:hAnsiTheme="majorBidi" w:cstheme="majorBidi"/>
          <w:noProof/>
        </w:rPr>
        <w:fldChar w:fldCharType="end"/>
      </w:r>
    </w:p>
    <w:p w14:paraId="19663482" w14:textId="624A82F0" w:rsidR="004D471E" w:rsidRPr="004D471E" w:rsidRDefault="004D471E" w:rsidP="004D471E">
      <w:pPr>
        <w:pStyle w:val="TOC2"/>
        <w:tabs>
          <w:tab w:val="left" w:pos="1600"/>
        </w:tabs>
        <w:rPr>
          <w:rFonts w:asciiTheme="majorBidi" w:eastAsiaTheme="minorEastAsia" w:hAnsiTheme="majorBidi" w:cstheme="majorBidi"/>
          <w:noProof/>
          <w:sz w:val="22"/>
          <w:szCs w:val="22"/>
        </w:rPr>
      </w:pPr>
      <w:r w:rsidRPr="004D471E">
        <w:rPr>
          <w:rFonts w:asciiTheme="majorBidi" w:hAnsiTheme="majorBidi" w:cstheme="majorBidi"/>
          <w:noProof/>
        </w:rPr>
        <w:t>1.3</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الحالة الاقتصادية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_Toc99537163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4</w:t>
      </w:r>
      <w:r w:rsidRPr="004D471E">
        <w:rPr>
          <w:rFonts w:asciiTheme="majorBidi" w:hAnsiTheme="majorBidi" w:cstheme="majorBidi"/>
          <w:noProof/>
        </w:rPr>
        <w:fldChar w:fldCharType="end"/>
      </w:r>
    </w:p>
    <w:p w14:paraId="00F9200B" w14:textId="5DE40A2A" w:rsidR="004D471E" w:rsidRPr="004D471E" w:rsidRDefault="004D471E" w:rsidP="004D471E">
      <w:pPr>
        <w:pStyle w:val="TOC2"/>
        <w:tabs>
          <w:tab w:val="left" w:pos="1400"/>
        </w:tabs>
        <w:rPr>
          <w:rFonts w:asciiTheme="majorBidi" w:eastAsiaTheme="minorEastAsia" w:hAnsiTheme="majorBidi" w:cstheme="majorBidi"/>
          <w:noProof/>
          <w:sz w:val="22"/>
          <w:szCs w:val="22"/>
        </w:rPr>
      </w:pPr>
      <w:r w:rsidRPr="004D471E">
        <w:rPr>
          <w:rFonts w:asciiTheme="majorBidi" w:hAnsiTheme="majorBidi" w:cstheme="majorBidi"/>
          <w:noProof/>
        </w:rPr>
        <w:t>1.4</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الحالة التجارية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_Toc99537164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4</w:t>
      </w:r>
      <w:r w:rsidRPr="004D471E">
        <w:rPr>
          <w:rFonts w:asciiTheme="majorBidi" w:hAnsiTheme="majorBidi" w:cstheme="majorBidi"/>
          <w:noProof/>
        </w:rPr>
        <w:fldChar w:fldCharType="end"/>
      </w:r>
    </w:p>
    <w:p w14:paraId="704EFE0A" w14:textId="022E9A44" w:rsidR="004D471E" w:rsidRPr="004D471E" w:rsidRDefault="004D471E" w:rsidP="004D471E">
      <w:pPr>
        <w:pStyle w:val="TOC2"/>
        <w:rPr>
          <w:rFonts w:asciiTheme="majorBidi" w:eastAsiaTheme="minorEastAsia" w:hAnsiTheme="majorBidi" w:cstheme="majorBidi"/>
          <w:noProof/>
          <w:sz w:val="22"/>
          <w:szCs w:val="22"/>
        </w:rPr>
      </w:pPr>
      <w:r w:rsidRPr="004D471E">
        <w:rPr>
          <w:rFonts w:asciiTheme="majorBidi" w:hAnsiTheme="majorBidi" w:cstheme="majorBidi"/>
          <w:noProof/>
        </w:rPr>
        <w:t>1.5</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الحالة المالية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_Toc99537165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4</w:t>
      </w:r>
      <w:r w:rsidRPr="004D471E">
        <w:rPr>
          <w:rFonts w:asciiTheme="majorBidi" w:hAnsiTheme="majorBidi" w:cstheme="majorBidi"/>
          <w:noProof/>
        </w:rPr>
        <w:fldChar w:fldCharType="end"/>
      </w:r>
    </w:p>
    <w:p w14:paraId="2174C0BE" w14:textId="129573B3" w:rsidR="004D471E" w:rsidRPr="004D471E" w:rsidRDefault="004D471E" w:rsidP="004D471E">
      <w:pPr>
        <w:pStyle w:val="TOC2"/>
        <w:rPr>
          <w:rFonts w:asciiTheme="majorBidi" w:eastAsiaTheme="minorEastAsia" w:hAnsiTheme="majorBidi" w:cstheme="majorBidi"/>
          <w:noProof/>
          <w:sz w:val="22"/>
          <w:szCs w:val="22"/>
        </w:rPr>
      </w:pPr>
      <w:r w:rsidRPr="004D471E">
        <w:rPr>
          <w:rFonts w:asciiTheme="majorBidi" w:hAnsiTheme="majorBidi" w:cstheme="majorBidi"/>
          <w:noProof/>
        </w:rPr>
        <w:t>1.6</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حالة الإدارة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_Toc99537166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5</w:t>
      </w:r>
      <w:r w:rsidRPr="004D471E">
        <w:rPr>
          <w:rFonts w:asciiTheme="majorBidi" w:hAnsiTheme="majorBidi" w:cstheme="majorBidi"/>
          <w:noProof/>
        </w:rPr>
        <w:fldChar w:fldCharType="end"/>
      </w:r>
    </w:p>
    <w:p w14:paraId="171308D3" w14:textId="4EF48E52" w:rsidR="004D471E" w:rsidRPr="004D471E" w:rsidRDefault="004D471E" w:rsidP="004D471E">
      <w:pPr>
        <w:pStyle w:val="TOC2"/>
        <w:tabs>
          <w:tab w:val="left" w:pos="1600"/>
        </w:tabs>
        <w:rPr>
          <w:rFonts w:asciiTheme="majorBidi" w:eastAsiaTheme="minorEastAsia" w:hAnsiTheme="majorBidi" w:cstheme="majorBidi"/>
          <w:noProof/>
          <w:sz w:val="22"/>
          <w:szCs w:val="22"/>
        </w:rPr>
      </w:pPr>
      <w:r w:rsidRPr="004D471E">
        <w:rPr>
          <w:rFonts w:asciiTheme="majorBidi" w:hAnsiTheme="majorBidi" w:cstheme="majorBidi"/>
          <w:noProof/>
        </w:rPr>
        <w:t>1.7</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الخطوات التالية</w:t>
      </w:r>
      <w:r w:rsidR="00750BD8">
        <w:rPr>
          <w:rFonts w:asciiTheme="majorBidi" w:hAnsiTheme="majorBidi" w:cstheme="majorBidi"/>
          <w:noProof/>
        </w:rPr>
        <w:t xml:space="preserve">  </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_Toc99537167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5</w:t>
      </w:r>
      <w:r w:rsidRPr="004D471E">
        <w:rPr>
          <w:rFonts w:asciiTheme="majorBidi" w:hAnsiTheme="majorBidi" w:cstheme="majorBidi"/>
          <w:noProof/>
        </w:rPr>
        <w:fldChar w:fldCharType="end"/>
      </w:r>
    </w:p>
    <w:p w14:paraId="50464B49" w14:textId="21A79BFE" w:rsidR="004D471E" w:rsidRPr="004D471E" w:rsidRDefault="004D471E" w:rsidP="004D471E">
      <w:pPr>
        <w:pStyle w:val="TOC1"/>
        <w:tabs>
          <w:tab w:val="left" w:pos="4570"/>
        </w:tabs>
        <w:rPr>
          <w:rFonts w:asciiTheme="majorBidi" w:eastAsiaTheme="minorEastAsia" w:hAnsiTheme="majorBidi" w:cstheme="majorBidi"/>
          <w:b w:val="0"/>
          <w:bCs w:val="0"/>
          <w:caps w:val="0"/>
          <w:noProof/>
          <w:sz w:val="22"/>
          <w:szCs w:val="22"/>
        </w:rPr>
      </w:pPr>
      <w:r w:rsidRPr="004D471E">
        <w:rPr>
          <w:rFonts w:asciiTheme="majorBidi" w:hAnsiTheme="majorBidi" w:cstheme="majorBidi"/>
          <w:noProof/>
        </w:rPr>
        <w:t>2.0</w:t>
      </w:r>
      <w:r w:rsidRPr="004D471E">
        <w:rPr>
          <w:rFonts w:asciiTheme="majorBidi" w:eastAsiaTheme="minorEastAsia" w:hAnsiTheme="majorBidi" w:cstheme="majorBidi"/>
          <w:b w:val="0"/>
          <w:bCs w:val="0"/>
          <w:caps w:val="0"/>
          <w:noProof/>
          <w:sz w:val="22"/>
          <w:szCs w:val="22"/>
        </w:rPr>
        <w:tab/>
      </w:r>
      <w:r w:rsidRPr="004D471E">
        <w:rPr>
          <w:rFonts w:asciiTheme="majorBidi" w:hAnsiTheme="majorBidi" w:cstheme="majorBidi"/>
          <w:noProof/>
          <w:rtl/>
        </w:rPr>
        <w:t>الحالات الاستراتيجية والاقتصادية :خيار تأمين القيمة مقابل المال</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_Toc99537168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6</w:t>
      </w:r>
      <w:r w:rsidRPr="004D471E">
        <w:rPr>
          <w:rFonts w:asciiTheme="majorBidi" w:hAnsiTheme="majorBidi" w:cstheme="majorBidi"/>
          <w:noProof/>
        </w:rPr>
        <w:fldChar w:fldCharType="end"/>
      </w:r>
    </w:p>
    <w:p w14:paraId="33C3180C" w14:textId="29D762A3" w:rsidR="004D471E" w:rsidRPr="004D471E" w:rsidRDefault="004D471E" w:rsidP="004D471E">
      <w:pPr>
        <w:pStyle w:val="TOC2"/>
        <w:tabs>
          <w:tab w:val="left" w:pos="1871"/>
        </w:tabs>
        <w:rPr>
          <w:rFonts w:asciiTheme="majorBidi" w:eastAsiaTheme="minorEastAsia" w:hAnsiTheme="majorBidi" w:cstheme="majorBidi"/>
          <w:noProof/>
          <w:sz w:val="22"/>
          <w:szCs w:val="22"/>
        </w:rPr>
      </w:pPr>
      <w:r w:rsidRPr="004D471E">
        <w:rPr>
          <w:rFonts w:asciiTheme="majorBidi" w:hAnsiTheme="majorBidi" w:cstheme="majorBidi"/>
          <w:noProof/>
          <w:rtl/>
        </w:rPr>
        <w:t>2.1</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إعاد النظر في حالة التغيير</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_Toc99537169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6</w:t>
      </w:r>
      <w:r w:rsidRPr="004D471E">
        <w:rPr>
          <w:rFonts w:asciiTheme="majorBidi" w:hAnsiTheme="majorBidi" w:cstheme="majorBidi"/>
          <w:noProof/>
        </w:rPr>
        <w:fldChar w:fldCharType="end"/>
      </w:r>
    </w:p>
    <w:p w14:paraId="5E7E46BF" w14:textId="1DBDF2D1" w:rsidR="004D471E" w:rsidRPr="004D471E" w:rsidRDefault="004D471E" w:rsidP="004D471E">
      <w:pPr>
        <w:pStyle w:val="TOC2"/>
        <w:tabs>
          <w:tab w:val="left" w:pos="1914"/>
        </w:tabs>
        <w:rPr>
          <w:rFonts w:asciiTheme="majorBidi" w:eastAsiaTheme="minorEastAsia" w:hAnsiTheme="majorBidi" w:cstheme="majorBidi"/>
          <w:noProof/>
          <w:sz w:val="22"/>
          <w:szCs w:val="22"/>
        </w:rPr>
      </w:pPr>
      <w:r w:rsidRPr="004D471E">
        <w:rPr>
          <w:rFonts w:asciiTheme="majorBidi" w:hAnsiTheme="majorBidi" w:cstheme="majorBidi"/>
          <w:noProof/>
        </w:rPr>
        <w:t>2.2</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مراجعة الخيار المفضل</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_Toc99537170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6</w:t>
      </w:r>
      <w:r w:rsidRPr="004D471E">
        <w:rPr>
          <w:rFonts w:asciiTheme="majorBidi" w:hAnsiTheme="majorBidi" w:cstheme="majorBidi"/>
          <w:noProof/>
        </w:rPr>
        <w:fldChar w:fldCharType="end"/>
      </w:r>
    </w:p>
    <w:p w14:paraId="2D6CE4AE" w14:textId="586CA242" w:rsidR="004D471E" w:rsidRPr="004D471E" w:rsidRDefault="004D471E" w:rsidP="004D471E">
      <w:pPr>
        <w:pStyle w:val="TOC2"/>
        <w:tabs>
          <w:tab w:val="left" w:pos="1663"/>
        </w:tabs>
        <w:rPr>
          <w:rFonts w:asciiTheme="majorBidi" w:eastAsiaTheme="minorEastAsia" w:hAnsiTheme="majorBidi" w:cstheme="majorBidi"/>
          <w:noProof/>
          <w:sz w:val="22"/>
          <w:szCs w:val="22"/>
        </w:rPr>
      </w:pPr>
      <w:r w:rsidRPr="004D471E">
        <w:rPr>
          <w:rFonts w:asciiTheme="majorBidi" w:hAnsiTheme="majorBidi" w:cstheme="majorBidi"/>
          <w:noProof/>
          <w:rtl/>
        </w:rPr>
        <w:t>2.3</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تقييم عروض الموردين</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_Toc99537171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7</w:t>
      </w:r>
      <w:r w:rsidRPr="004D471E">
        <w:rPr>
          <w:rFonts w:asciiTheme="majorBidi" w:hAnsiTheme="majorBidi" w:cstheme="majorBidi"/>
          <w:noProof/>
        </w:rPr>
        <w:fldChar w:fldCharType="end"/>
      </w:r>
    </w:p>
    <w:p w14:paraId="458DB224" w14:textId="1704B8CF" w:rsidR="004D471E" w:rsidRPr="004D471E" w:rsidRDefault="004D471E" w:rsidP="004D471E">
      <w:pPr>
        <w:pStyle w:val="TOC3"/>
        <w:tabs>
          <w:tab w:val="left" w:pos="2247"/>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2.3.1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عملية المشتريات</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_Toc99537172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7</w:t>
      </w:r>
      <w:r w:rsidRPr="004D471E">
        <w:rPr>
          <w:rFonts w:asciiTheme="majorBidi" w:hAnsiTheme="majorBidi" w:cstheme="majorBidi"/>
          <w:iCs w:val="0"/>
          <w:noProof/>
        </w:rPr>
        <w:fldChar w:fldCharType="end"/>
      </w:r>
    </w:p>
    <w:p w14:paraId="67F7DB21" w14:textId="2B328896" w:rsidR="004D471E" w:rsidRPr="004D471E" w:rsidRDefault="004D471E" w:rsidP="004D471E">
      <w:pPr>
        <w:pStyle w:val="TOC3"/>
        <w:tabs>
          <w:tab w:val="left" w:pos="2918"/>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2.3.2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الحصول على أسعار السوق</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_Toc99537173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7</w:t>
      </w:r>
      <w:r w:rsidRPr="004D471E">
        <w:rPr>
          <w:rFonts w:asciiTheme="majorBidi" w:hAnsiTheme="majorBidi" w:cstheme="majorBidi"/>
          <w:iCs w:val="0"/>
          <w:noProof/>
        </w:rPr>
        <w:fldChar w:fldCharType="end"/>
      </w:r>
    </w:p>
    <w:p w14:paraId="2A9E68D7" w14:textId="4CAE9C7C" w:rsidR="004D471E" w:rsidRPr="004D471E" w:rsidRDefault="004D471E" w:rsidP="004D471E">
      <w:pPr>
        <w:pStyle w:val="TOC3"/>
        <w:tabs>
          <w:tab w:val="left" w:pos="2032"/>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2.3.3</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منهجية التقييم</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_Toc99537174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7</w:t>
      </w:r>
      <w:r w:rsidRPr="004D471E">
        <w:rPr>
          <w:rFonts w:asciiTheme="majorBidi" w:hAnsiTheme="majorBidi" w:cstheme="majorBidi"/>
          <w:iCs w:val="0"/>
          <w:noProof/>
        </w:rPr>
        <w:fldChar w:fldCharType="end"/>
      </w:r>
    </w:p>
    <w:p w14:paraId="1A28D082" w14:textId="1EDB4AE2" w:rsidR="004D471E" w:rsidRPr="004D471E" w:rsidRDefault="004D471E" w:rsidP="004D471E">
      <w:pPr>
        <w:pStyle w:val="TOC3"/>
        <w:tabs>
          <w:tab w:val="left" w:pos="2239"/>
        </w:tabs>
        <w:rPr>
          <w:rFonts w:asciiTheme="majorBidi" w:eastAsiaTheme="minorEastAsia" w:hAnsiTheme="majorBidi" w:cstheme="majorBidi"/>
          <w:iCs w:val="0"/>
          <w:noProof/>
          <w:sz w:val="22"/>
          <w:szCs w:val="22"/>
        </w:rPr>
      </w:pPr>
      <w:r w:rsidRPr="004D471E">
        <w:rPr>
          <w:rFonts w:asciiTheme="majorBidi" w:hAnsiTheme="majorBidi" w:cstheme="majorBidi"/>
          <w:iCs w:val="0"/>
          <w:noProof/>
          <w:rtl/>
        </w:rPr>
        <w:t>2.3.4</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تقييم عروض الموردين</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_Toc99537175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8</w:t>
      </w:r>
      <w:r w:rsidRPr="004D471E">
        <w:rPr>
          <w:rFonts w:asciiTheme="majorBidi" w:hAnsiTheme="majorBidi" w:cstheme="majorBidi"/>
          <w:iCs w:val="0"/>
          <w:noProof/>
        </w:rPr>
        <w:fldChar w:fldCharType="end"/>
      </w:r>
    </w:p>
    <w:p w14:paraId="2AD3BAE2" w14:textId="621B8207" w:rsidR="004D471E" w:rsidRPr="004D471E" w:rsidRDefault="004D471E" w:rsidP="004D471E">
      <w:pPr>
        <w:pStyle w:val="TOC1"/>
        <w:tabs>
          <w:tab w:val="left" w:pos="3569"/>
        </w:tabs>
        <w:rPr>
          <w:rFonts w:asciiTheme="majorBidi" w:eastAsiaTheme="minorEastAsia" w:hAnsiTheme="majorBidi" w:cstheme="majorBidi"/>
          <w:b w:val="0"/>
          <w:bCs w:val="0"/>
          <w:caps w:val="0"/>
          <w:noProof/>
          <w:sz w:val="22"/>
          <w:szCs w:val="22"/>
        </w:rPr>
      </w:pPr>
      <w:r w:rsidRPr="004D471E">
        <w:rPr>
          <w:rFonts w:asciiTheme="majorBidi" w:hAnsiTheme="majorBidi" w:cstheme="majorBidi"/>
          <w:noProof/>
        </w:rPr>
        <w:t>3.0</w:t>
      </w:r>
      <w:r w:rsidRPr="004D471E">
        <w:rPr>
          <w:rFonts w:asciiTheme="majorBidi" w:eastAsiaTheme="minorEastAsia" w:hAnsiTheme="majorBidi" w:cstheme="majorBidi"/>
          <w:b w:val="0"/>
          <w:bCs w:val="0"/>
          <w:caps w:val="0"/>
          <w:noProof/>
          <w:sz w:val="22"/>
          <w:szCs w:val="22"/>
        </w:rPr>
        <w:tab/>
      </w:r>
      <w:r w:rsidRPr="004D471E">
        <w:rPr>
          <w:rFonts w:asciiTheme="majorBidi" w:hAnsiTheme="majorBidi" w:cstheme="majorBidi"/>
          <w:noProof/>
          <w:rtl/>
        </w:rPr>
        <w:t>الحالة التجارية : التعاقد على صفقة تنفيذ الأعمال</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_Toc99537176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9</w:t>
      </w:r>
      <w:r w:rsidRPr="004D471E">
        <w:rPr>
          <w:rFonts w:asciiTheme="majorBidi" w:hAnsiTheme="majorBidi" w:cstheme="majorBidi"/>
          <w:noProof/>
        </w:rPr>
        <w:fldChar w:fldCharType="end"/>
      </w:r>
    </w:p>
    <w:p w14:paraId="17B537A9" w14:textId="4D869876" w:rsidR="004D471E" w:rsidRPr="004D471E" w:rsidRDefault="004D471E" w:rsidP="004D471E">
      <w:pPr>
        <w:pStyle w:val="TOC2"/>
        <w:tabs>
          <w:tab w:val="left" w:pos="3189"/>
        </w:tabs>
        <w:rPr>
          <w:rFonts w:asciiTheme="majorBidi" w:eastAsiaTheme="minorEastAsia" w:hAnsiTheme="majorBidi" w:cstheme="majorBidi"/>
          <w:noProof/>
          <w:sz w:val="22"/>
          <w:szCs w:val="22"/>
        </w:rPr>
      </w:pPr>
      <w:r w:rsidRPr="004D471E">
        <w:rPr>
          <w:rFonts w:asciiTheme="majorBidi" w:hAnsiTheme="majorBidi" w:cstheme="majorBidi"/>
          <w:noProof/>
        </w:rPr>
        <w:t>3.1</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الصفقة المتفاوض عليها والترتيبات التعاقدية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_Toc99537177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9</w:t>
      </w:r>
      <w:r w:rsidRPr="004D471E">
        <w:rPr>
          <w:rFonts w:asciiTheme="majorBidi" w:hAnsiTheme="majorBidi" w:cstheme="majorBidi"/>
          <w:noProof/>
        </w:rPr>
        <w:fldChar w:fldCharType="end"/>
      </w:r>
    </w:p>
    <w:p w14:paraId="1E2513C8" w14:textId="61B63183" w:rsidR="004D471E" w:rsidRPr="004D471E" w:rsidRDefault="004D471E" w:rsidP="004D471E">
      <w:pPr>
        <w:pStyle w:val="TOC3"/>
        <w:tabs>
          <w:tab w:val="left" w:pos="3102"/>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3.1.1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تدفقات الخدمة المتفاوض عليها</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_Toc99537178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9</w:t>
      </w:r>
      <w:r w:rsidRPr="004D471E">
        <w:rPr>
          <w:rFonts w:asciiTheme="majorBidi" w:hAnsiTheme="majorBidi" w:cstheme="majorBidi"/>
          <w:iCs w:val="0"/>
          <w:noProof/>
        </w:rPr>
        <w:fldChar w:fldCharType="end"/>
      </w:r>
    </w:p>
    <w:p w14:paraId="0F749AC7" w14:textId="25966115" w:rsidR="004D471E" w:rsidRPr="004D471E" w:rsidRDefault="004D471E" w:rsidP="004D471E">
      <w:pPr>
        <w:pStyle w:val="TOC3"/>
        <w:tabs>
          <w:tab w:val="left" w:pos="4366"/>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3.1.2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الجداول الزمنية للتنفيذ ومدد العقود المتفاوض عليها</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_Toc99537179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9</w:t>
      </w:r>
      <w:r w:rsidRPr="004D471E">
        <w:rPr>
          <w:rFonts w:asciiTheme="majorBidi" w:hAnsiTheme="majorBidi" w:cstheme="majorBidi"/>
          <w:iCs w:val="0"/>
          <w:noProof/>
        </w:rPr>
        <w:fldChar w:fldCharType="end"/>
      </w:r>
    </w:p>
    <w:p w14:paraId="076283D6" w14:textId="1FB37701" w:rsidR="004D471E" w:rsidRPr="004D471E" w:rsidRDefault="004D471E" w:rsidP="004D471E">
      <w:pPr>
        <w:pStyle w:val="TOC3"/>
        <w:tabs>
          <w:tab w:val="left" w:pos="3001"/>
        </w:tabs>
        <w:rPr>
          <w:rFonts w:asciiTheme="majorBidi" w:eastAsiaTheme="minorEastAsia" w:hAnsiTheme="majorBidi" w:cstheme="majorBidi"/>
          <w:iCs w:val="0"/>
          <w:noProof/>
          <w:sz w:val="22"/>
          <w:szCs w:val="22"/>
        </w:rPr>
      </w:pPr>
      <w:r w:rsidRPr="004D471E">
        <w:rPr>
          <w:rFonts w:asciiTheme="majorBidi" w:hAnsiTheme="majorBidi" w:cstheme="majorBidi"/>
          <w:iCs w:val="0"/>
          <w:noProof/>
          <w:rtl/>
        </w:rPr>
        <w:t>3.1.3</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تخصيص المخاطر المتفاوض عليها</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_Toc99537180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9</w:t>
      </w:r>
      <w:r w:rsidRPr="004D471E">
        <w:rPr>
          <w:rFonts w:asciiTheme="majorBidi" w:hAnsiTheme="majorBidi" w:cstheme="majorBidi"/>
          <w:iCs w:val="0"/>
          <w:noProof/>
        </w:rPr>
        <w:fldChar w:fldCharType="end"/>
      </w:r>
    </w:p>
    <w:p w14:paraId="69685D6A" w14:textId="3E0AFD11" w:rsidR="004D471E" w:rsidRPr="004D471E" w:rsidRDefault="004D471E" w:rsidP="004D471E">
      <w:pPr>
        <w:pStyle w:val="TOC3"/>
        <w:tabs>
          <w:tab w:val="left" w:pos="2565"/>
        </w:tabs>
        <w:rPr>
          <w:rFonts w:asciiTheme="majorBidi" w:eastAsiaTheme="minorEastAsia" w:hAnsiTheme="majorBidi" w:cstheme="majorBidi"/>
          <w:iCs w:val="0"/>
          <w:noProof/>
          <w:sz w:val="22"/>
          <w:szCs w:val="22"/>
        </w:rPr>
      </w:pPr>
      <w:r w:rsidRPr="004D471E">
        <w:rPr>
          <w:rFonts w:asciiTheme="majorBidi" w:hAnsiTheme="majorBidi" w:cstheme="majorBidi"/>
          <w:iCs w:val="0"/>
          <w:noProof/>
          <w:rtl/>
        </w:rPr>
        <w:t>3.1.4</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طريقة الدفع المتفاوض عليها</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_Toc99537181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10</w:t>
      </w:r>
      <w:r w:rsidRPr="004D471E">
        <w:rPr>
          <w:rFonts w:asciiTheme="majorBidi" w:hAnsiTheme="majorBidi" w:cstheme="majorBidi"/>
          <w:iCs w:val="0"/>
          <w:noProof/>
        </w:rPr>
        <w:fldChar w:fldCharType="end"/>
      </w:r>
    </w:p>
    <w:p w14:paraId="63D49FF2" w14:textId="15172B16" w:rsidR="004D471E" w:rsidRPr="004D471E" w:rsidRDefault="004D471E" w:rsidP="004D471E">
      <w:pPr>
        <w:pStyle w:val="TOC3"/>
        <w:tabs>
          <w:tab w:val="left" w:pos="3809"/>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3.1.5</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نوع العقد وبنوده الرئيسية المتفاوض عليها</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_Toc99537182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10</w:t>
      </w:r>
      <w:r w:rsidRPr="004D471E">
        <w:rPr>
          <w:rFonts w:asciiTheme="majorBidi" w:hAnsiTheme="majorBidi" w:cstheme="majorBidi"/>
          <w:iCs w:val="0"/>
          <w:noProof/>
        </w:rPr>
        <w:fldChar w:fldCharType="end"/>
      </w:r>
    </w:p>
    <w:p w14:paraId="6F08EB17" w14:textId="34DCB745" w:rsidR="004D471E" w:rsidRPr="004D471E" w:rsidRDefault="004D471E" w:rsidP="004D471E">
      <w:pPr>
        <w:pStyle w:val="TOC3"/>
        <w:tabs>
          <w:tab w:val="left" w:pos="3146"/>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3.1.6</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المعالجة المحاسبية المتفق عليها</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_Toc99537183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10</w:t>
      </w:r>
      <w:r w:rsidRPr="004D471E">
        <w:rPr>
          <w:rFonts w:asciiTheme="majorBidi" w:hAnsiTheme="majorBidi" w:cstheme="majorBidi"/>
          <w:iCs w:val="0"/>
          <w:noProof/>
        </w:rPr>
        <w:fldChar w:fldCharType="end"/>
      </w:r>
    </w:p>
    <w:p w14:paraId="442FCBF0" w14:textId="572078D9" w:rsidR="004D471E" w:rsidRPr="004D471E" w:rsidRDefault="004D471E" w:rsidP="004D471E">
      <w:pPr>
        <w:pStyle w:val="TOC1"/>
        <w:tabs>
          <w:tab w:val="left" w:pos="2429"/>
        </w:tabs>
        <w:rPr>
          <w:rFonts w:asciiTheme="majorBidi" w:eastAsiaTheme="minorEastAsia" w:hAnsiTheme="majorBidi" w:cstheme="majorBidi"/>
          <w:b w:val="0"/>
          <w:bCs w:val="0"/>
          <w:caps w:val="0"/>
          <w:noProof/>
          <w:sz w:val="22"/>
          <w:szCs w:val="22"/>
        </w:rPr>
      </w:pPr>
      <w:r w:rsidRPr="004D471E">
        <w:rPr>
          <w:rFonts w:asciiTheme="majorBidi" w:hAnsiTheme="majorBidi" w:cstheme="majorBidi"/>
          <w:noProof/>
          <w:rtl/>
        </w:rPr>
        <w:t>4.0</w:t>
      </w:r>
      <w:r w:rsidRPr="004D471E">
        <w:rPr>
          <w:rFonts w:asciiTheme="majorBidi" w:eastAsiaTheme="minorEastAsia" w:hAnsiTheme="majorBidi" w:cstheme="majorBidi"/>
          <w:b w:val="0"/>
          <w:bCs w:val="0"/>
          <w:caps w:val="0"/>
          <w:noProof/>
          <w:sz w:val="22"/>
          <w:szCs w:val="22"/>
        </w:rPr>
        <w:tab/>
      </w:r>
      <w:r w:rsidRPr="004D471E">
        <w:rPr>
          <w:rFonts w:asciiTheme="majorBidi" w:hAnsiTheme="majorBidi" w:cstheme="majorBidi"/>
          <w:noProof/>
          <w:rtl/>
        </w:rPr>
        <w:t>الحالة المالية : التعاقد على الصفقة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_Toc99537184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10</w:t>
      </w:r>
      <w:r w:rsidRPr="004D471E">
        <w:rPr>
          <w:rFonts w:asciiTheme="majorBidi" w:hAnsiTheme="majorBidi" w:cstheme="majorBidi"/>
          <w:noProof/>
        </w:rPr>
        <w:fldChar w:fldCharType="end"/>
      </w:r>
    </w:p>
    <w:p w14:paraId="78AF9651" w14:textId="61DD89AC" w:rsidR="004D471E" w:rsidRPr="004D471E" w:rsidRDefault="004D471E" w:rsidP="004D471E">
      <w:pPr>
        <w:pStyle w:val="TOC2"/>
        <w:tabs>
          <w:tab w:val="left" w:pos="2167"/>
        </w:tabs>
        <w:rPr>
          <w:rFonts w:asciiTheme="majorBidi" w:eastAsiaTheme="minorEastAsia" w:hAnsiTheme="majorBidi" w:cstheme="majorBidi"/>
          <w:noProof/>
          <w:sz w:val="22"/>
          <w:szCs w:val="22"/>
        </w:rPr>
      </w:pPr>
      <w:r w:rsidRPr="004D471E">
        <w:rPr>
          <w:rFonts w:asciiTheme="majorBidi" w:hAnsiTheme="majorBidi" w:cstheme="majorBidi"/>
          <w:noProof/>
        </w:rPr>
        <w:t>4.1</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نموذج حساب التكلفة المالية</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_Toc99537185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10</w:t>
      </w:r>
      <w:r w:rsidRPr="004D471E">
        <w:rPr>
          <w:rFonts w:asciiTheme="majorBidi" w:hAnsiTheme="majorBidi" w:cstheme="majorBidi"/>
          <w:noProof/>
        </w:rPr>
        <w:fldChar w:fldCharType="end"/>
      </w:r>
    </w:p>
    <w:p w14:paraId="0326A35B" w14:textId="4533E7C3" w:rsidR="004D471E" w:rsidRPr="004D471E" w:rsidRDefault="004D471E" w:rsidP="004D471E">
      <w:pPr>
        <w:pStyle w:val="TOC3"/>
        <w:tabs>
          <w:tab w:val="left" w:pos="3539"/>
        </w:tabs>
        <w:rPr>
          <w:rFonts w:asciiTheme="majorBidi" w:eastAsiaTheme="minorEastAsia" w:hAnsiTheme="majorBidi" w:cstheme="majorBidi"/>
          <w:iCs w:val="0"/>
          <w:noProof/>
          <w:sz w:val="22"/>
          <w:szCs w:val="22"/>
        </w:rPr>
      </w:pPr>
      <w:r w:rsidRPr="004D471E">
        <w:rPr>
          <w:rFonts w:asciiTheme="majorBidi" w:hAnsiTheme="majorBidi" w:cstheme="majorBidi"/>
          <w:iCs w:val="0"/>
          <w:noProof/>
          <w:rtl/>
        </w:rPr>
        <w:t>4.1.1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ملخص التكاليف الرأسمالية وتكاليف التشغيل</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_Toc99537186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10</w:t>
      </w:r>
      <w:r w:rsidRPr="004D471E">
        <w:rPr>
          <w:rFonts w:asciiTheme="majorBidi" w:hAnsiTheme="majorBidi" w:cstheme="majorBidi"/>
          <w:iCs w:val="0"/>
          <w:noProof/>
        </w:rPr>
        <w:fldChar w:fldCharType="end"/>
      </w:r>
    </w:p>
    <w:p w14:paraId="7C558C55" w14:textId="126FA876" w:rsidR="004D471E" w:rsidRPr="004D471E" w:rsidRDefault="004D471E" w:rsidP="004D471E">
      <w:pPr>
        <w:pStyle w:val="TOC3"/>
        <w:tabs>
          <w:tab w:val="left" w:pos="2152"/>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4.1.2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مصادر التمويل</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_Toc99537187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78F59483" w14:textId="609E7AE7" w:rsidR="004D471E" w:rsidRPr="004D471E" w:rsidRDefault="004D471E" w:rsidP="004D471E">
      <w:pPr>
        <w:pStyle w:val="TOC3"/>
        <w:tabs>
          <w:tab w:val="left" w:pos="2764"/>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4.1.3</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الحالات الطارئة وتمويلها</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_Toc99537188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004F4B46" w14:textId="1BC34C22" w:rsidR="004D471E" w:rsidRPr="004D471E" w:rsidRDefault="004D471E" w:rsidP="004D471E">
      <w:pPr>
        <w:pStyle w:val="TOC3"/>
        <w:tabs>
          <w:tab w:val="left" w:pos="2820"/>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4.1.4</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التأثير على البيانات المالية</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00750BD8">
        <w:rPr>
          <w:rFonts w:asciiTheme="majorBidi" w:hAnsiTheme="majorBidi" w:cstheme="majorBidi"/>
          <w:iCs w:val="0"/>
          <w:noProof/>
        </w:rPr>
        <w:t xml:space="preserve">  </w:t>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_Toc99537189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7D075C45" w14:textId="2E4C7517" w:rsidR="004D471E" w:rsidRPr="004D471E" w:rsidRDefault="004D471E" w:rsidP="004D471E">
      <w:pPr>
        <w:pStyle w:val="TOC3"/>
        <w:tabs>
          <w:tab w:val="left" w:pos="3278"/>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4.1.5</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القدرة على تحمل التكلفة الإجمالية</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_Toc99537190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1E6BCAD7" w14:textId="76EF0A82" w:rsidR="004D471E" w:rsidRPr="004D471E" w:rsidRDefault="004D471E" w:rsidP="004D471E">
      <w:pPr>
        <w:pStyle w:val="TOC1"/>
        <w:tabs>
          <w:tab w:val="left" w:pos="2579"/>
        </w:tabs>
        <w:rPr>
          <w:rFonts w:asciiTheme="majorBidi" w:eastAsiaTheme="minorEastAsia" w:hAnsiTheme="majorBidi" w:cstheme="majorBidi"/>
          <w:b w:val="0"/>
          <w:bCs w:val="0"/>
          <w:caps w:val="0"/>
          <w:noProof/>
          <w:sz w:val="22"/>
          <w:szCs w:val="22"/>
        </w:rPr>
      </w:pPr>
      <w:r w:rsidRPr="004D471E">
        <w:rPr>
          <w:rFonts w:asciiTheme="majorBidi" w:hAnsiTheme="majorBidi" w:cstheme="majorBidi"/>
          <w:noProof/>
        </w:rPr>
        <w:t>5.0</w:t>
      </w:r>
      <w:r w:rsidRPr="004D471E">
        <w:rPr>
          <w:rFonts w:asciiTheme="majorBidi" w:eastAsiaTheme="minorEastAsia" w:hAnsiTheme="majorBidi" w:cstheme="majorBidi"/>
          <w:b w:val="0"/>
          <w:bCs w:val="0"/>
          <w:caps w:val="0"/>
          <w:noProof/>
          <w:sz w:val="22"/>
          <w:szCs w:val="22"/>
        </w:rPr>
        <w:tab/>
      </w:r>
      <w:r w:rsidRPr="004D471E">
        <w:rPr>
          <w:rFonts w:asciiTheme="majorBidi" w:hAnsiTheme="majorBidi" w:cstheme="majorBidi"/>
          <w:noProof/>
          <w:rtl/>
        </w:rPr>
        <w:t>حالة الإدارة :ضمان نجاح التسليم</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_Toc99537191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11</w:t>
      </w:r>
      <w:r w:rsidRPr="004D471E">
        <w:rPr>
          <w:rFonts w:asciiTheme="majorBidi" w:hAnsiTheme="majorBidi" w:cstheme="majorBidi"/>
          <w:noProof/>
        </w:rPr>
        <w:fldChar w:fldCharType="end"/>
      </w:r>
    </w:p>
    <w:p w14:paraId="28516110" w14:textId="79A9A3C7" w:rsidR="004D471E" w:rsidRPr="004D471E" w:rsidRDefault="004D471E" w:rsidP="004D471E">
      <w:pPr>
        <w:pStyle w:val="TOC2"/>
        <w:tabs>
          <w:tab w:val="left" w:pos="1967"/>
        </w:tabs>
        <w:rPr>
          <w:rFonts w:asciiTheme="majorBidi" w:eastAsiaTheme="minorEastAsia" w:hAnsiTheme="majorBidi" w:cstheme="majorBidi"/>
          <w:noProof/>
          <w:sz w:val="22"/>
          <w:szCs w:val="22"/>
        </w:rPr>
      </w:pPr>
      <w:r w:rsidRPr="004D471E">
        <w:rPr>
          <w:rFonts w:asciiTheme="majorBidi" w:hAnsiTheme="majorBidi" w:cstheme="majorBidi"/>
          <w:noProof/>
        </w:rPr>
        <w:t>5.1</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ترتيبات إدارة  المشروع</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_Toc99537192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11</w:t>
      </w:r>
      <w:r w:rsidRPr="004D471E">
        <w:rPr>
          <w:rFonts w:asciiTheme="majorBidi" w:hAnsiTheme="majorBidi" w:cstheme="majorBidi"/>
          <w:noProof/>
        </w:rPr>
        <w:fldChar w:fldCharType="end"/>
      </w:r>
    </w:p>
    <w:p w14:paraId="55057D2D" w14:textId="7254CCF9" w:rsidR="004D471E" w:rsidRPr="004D471E" w:rsidRDefault="004D471E" w:rsidP="004D471E">
      <w:pPr>
        <w:pStyle w:val="TOC3"/>
        <w:tabs>
          <w:tab w:val="left" w:pos="3499"/>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5.1.1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ضوابط مسئوليات حوكمة المشروع</w:t>
      </w:r>
      <w:r w:rsidR="00750BD8">
        <w:rPr>
          <w:rFonts w:asciiTheme="majorBidi" w:hAnsiTheme="majorBidi" w:cstheme="majorBidi"/>
          <w:iCs w:val="0"/>
          <w:noProof/>
        </w:rPr>
        <w:t xml:space="preserve"> </w:t>
      </w:r>
      <w:r w:rsidRPr="004D471E">
        <w:rPr>
          <w:rFonts w:asciiTheme="majorBidi" w:hAnsiTheme="majorBidi" w:cstheme="majorBidi"/>
          <w:iCs w:val="0"/>
          <w:noProof/>
          <w:rtl/>
        </w:rPr>
        <w:t xml:space="preserve"> :</w:t>
      </w:r>
      <w:r w:rsidRPr="004D471E">
        <w:rPr>
          <w:rFonts w:asciiTheme="majorBidi" w:hAnsiTheme="majorBidi" w:cstheme="majorBidi"/>
          <w:iCs w:val="0"/>
          <w:noProof/>
        </w:rPr>
        <w:tab/>
      </w:r>
      <w:r w:rsidR="00750BD8">
        <w:rPr>
          <w:rFonts w:asciiTheme="majorBidi" w:hAnsiTheme="majorBidi" w:cstheme="majorBidi"/>
          <w:iCs w:val="0"/>
          <w:noProof/>
        </w:rPr>
        <w:t xml:space="preserve"> </w:t>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_Toc99537193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4EA0036F" w14:textId="3A4856A2" w:rsidR="004D471E" w:rsidRPr="004D471E" w:rsidRDefault="004D471E" w:rsidP="004D471E">
      <w:pPr>
        <w:pStyle w:val="TOC3"/>
        <w:tabs>
          <w:tab w:val="left" w:pos="2492"/>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5.1.2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طرق إدارة المشروع</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_Toc99537194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11</w:t>
      </w:r>
      <w:r w:rsidRPr="004D471E">
        <w:rPr>
          <w:rFonts w:asciiTheme="majorBidi" w:hAnsiTheme="majorBidi" w:cstheme="majorBidi"/>
          <w:iCs w:val="0"/>
          <w:noProof/>
        </w:rPr>
        <w:fldChar w:fldCharType="end"/>
      </w:r>
    </w:p>
    <w:p w14:paraId="6BB09C3A" w14:textId="54671022" w:rsidR="004D471E" w:rsidRPr="004D471E" w:rsidRDefault="004D471E" w:rsidP="004D471E">
      <w:pPr>
        <w:pStyle w:val="TOC2"/>
        <w:tabs>
          <w:tab w:val="left" w:pos="1762"/>
        </w:tabs>
        <w:rPr>
          <w:rFonts w:asciiTheme="majorBidi" w:eastAsiaTheme="minorEastAsia" w:hAnsiTheme="majorBidi" w:cstheme="majorBidi"/>
          <w:noProof/>
          <w:sz w:val="22"/>
          <w:szCs w:val="22"/>
        </w:rPr>
      </w:pPr>
      <w:r w:rsidRPr="004D471E">
        <w:rPr>
          <w:rFonts w:asciiTheme="majorBidi" w:hAnsiTheme="majorBidi" w:cstheme="majorBidi"/>
          <w:noProof/>
        </w:rPr>
        <w:t>5.2</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ترتيبات إدارة التغيير</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_Toc99537195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12</w:t>
      </w:r>
      <w:r w:rsidRPr="004D471E">
        <w:rPr>
          <w:rFonts w:asciiTheme="majorBidi" w:hAnsiTheme="majorBidi" w:cstheme="majorBidi"/>
          <w:noProof/>
        </w:rPr>
        <w:fldChar w:fldCharType="end"/>
      </w:r>
    </w:p>
    <w:p w14:paraId="71665447" w14:textId="0430472B" w:rsidR="004D471E" w:rsidRPr="004D471E" w:rsidRDefault="004D471E" w:rsidP="004D471E">
      <w:pPr>
        <w:pStyle w:val="TOC3"/>
        <w:tabs>
          <w:tab w:val="left" w:pos="1918"/>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5.2.1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تقييم التغيير</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_Toc99537196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7DBC27B1" w14:textId="4B26E695" w:rsidR="004D471E" w:rsidRPr="004D471E" w:rsidRDefault="004D471E" w:rsidP="004D471E">
      <w:pPr>
        <w:pStyle w:val="TOC3"/>
        <w:tabs>
          <w:tab w:val="left" w:pos="2356"/>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5.2.2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إدارة عملية التغيير</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_Toc99537197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364BB3E7" w14:textId="25698F5F" w:rsidR="004D471E" w:rsidRPr="004D471E" w:rsidRDefault="004D471E" w:rsidP="004D471E">
      <w:pPr>
        <w:pStyle w:val="TOC2"/>
        <w:tabs>
          <w:tab w:val="left" w:pos="1600"/>
        </w:tabs>
        <w:rPr>
          <w:rFonts w:asciiTheme="majorBidi" w:eastAsiaTheme="minorEastAsia" w:hAnsiTheme="majorBidi" w:cstheme="majorBidi"/>
          <w:noProof/>
          <w:sz w:val="22"/>
          <w:szCs w:val="22"/>
        </w:rPr>
      </w:pPr>
      <w:r w:rsidRPr="004D471E">
        <w:rPr>
          <w:rFonts w:asciiTheme="majorBidi" w:hAnsiTheme="majorBidi" w:cstheme="majorBidi"/>
          <w:noProof/>
          <w:rtl/>
        </w:rPr>
        <w:t>5.3</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ترتيبات إدارة المنافع</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_Toc99537198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12</w:t>
      </w:r>
      <w:r w:rsidRPr="004D471E">
        <w:rPr>
          <w:rFonts w:asciiTheme="majorBidi" w:hAnsiTheme="majorBidi" w:cstheme="majorBidi"/>
          <w:noProof/>
        </w:rPr>
        <w:fldChar w:fldCharType="end"/>
      </w:r>
    </w:p>
    <w:p w14:paraId="11416F7A" w14:textId="2E68B12E" w:rsidR="004D471E" w:rsidRPr="004D471E" w:rsidRDefault="004D471E" w:rsidP="004D471E">
      <w:pPr>
        <w:pStyle w:val="TOC3"/>
        <w:tabs>
          <w:tab w:val="left" w:pos="1959"/>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5.3.1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سجل المنافع</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_Toc99537199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165E4489" w14:textId="3815FEBD" w:rsidR="004D471E" w:rsidRPr="004D471E" w:rsidRDefault="004D471E" w:rsidP="004D471E">
      <w:pPr>
        <w:pStyle w:val="TOC2"/>
        <w:tabs>
          <w:tab w:val="left" w:pos="1756"/>
        </w:tabs>
        <w:rPr>
          <w:rFonts w:asciiTheme="majorBidi" w:eastAsiaTheme="minorEastAsia" w:hAnsiTheme="majorBidi" w:cstheme="majorBidi"/>
          <w:noProof/>
          <w:sz w:val="22"/>
          <w:szCs w:val="22"/>
        </w:rPr>
      </w:pPr>
      <w:r w:rsidRPr="004D471E">
        <w:rPr>
          <w:rFonts w:asciiTheme="majorBidi" w:hAnsiTheme="majorBidi" w:cstheme="majorBidi"/>
          <w:noProof/>
        </w:rPr>
        <w:t>5.4</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ترتيبات إدارة المنافع</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_Toc99537200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12</w:t>
      </w:r>
      <w:r w:rsidRPr="004D471E">
        <w:rPr>
          <w:rFonts w:asciiTheme="majorBidi" w:hAnsiTheme="majorBidi" w:cstheme="majorBidi"/>
          <w:noProof/>
        </w:rPr>
        <w:fldChar w:fldCharType="end"/>
      </w:r>
    </w:p>
    <w:p w14:paraId="3977EB80" w14:textId="0161FD65" w:rsidR="004D471E" w:rsidRPr="004D471E" w:rsidRDefault="004D471E" w:rsidP="004D471E">
      <w:pPr>
        <w:pStyle w:val="TOC3"/>
        <w:tabs>
          <w:tab w:val="left" w:pos="2087"/>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5.4.1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سجل المخاطر</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_Toc99537201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48925C06" w14:textId="2742AA57" w:rsidR="004D471E" w:rsidRPr="004D471E" w:rsidRDefault="004D471E" w:rsidP="004D471E">
      <w:pPr>
        <w:pStyle w:val="TOC3"/>
        <w:tabs>
          <w:tab w:val="left" w:pos="2096"/>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5.4.2</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خطة الطوارئ</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_Toc99537202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31E139CF" w14:textId="19EB84CC" w:rsidR="004D471E" w:rsidRPr="004D471E" w:rsidRDefault="004D471E" w:rsidP="004D471E">
      <w:pPr>
        <w:pStyle w:val="TOC2"/>
        <w:rPr>
          <w:rFonts w:asciiTheme="majorBidi" w:eastAsiaTheme="minorEastAsia" w:hAnsiTheme="majorBidi" w:cstheme="majorBidi"/>
          <w:noProof/>
          <w:sz w:val="22"/>
          <w:szCs w:val="22"/>
        </w:rPr>
      </w:pPr>
      <w:r w:rsidRPr="004D471E">
        <w:rPr>
          <w:rFonts w:asciiTheme="majorBidi" w:hAnsiTheme="majorBidi" w:cstheme="majorBidi"/>
          <w:noProof/>
        </w:rPr>
        <w:t>5.5</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إدارة العقود</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_Toc99537203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12</w:t>
      </w:r>
      <w:r w:rsidRPr="004D471E">
        <w:rPr>
          <w:rFonts w:asciiTheme="majorBidi" w:hAnsiTheme="majorBidi" w:cstheme="majorBidi"/>
          <w:noProof/>
        </w:rPr>
        <w:fldChar w:fldCharType="end"/>
      </w:r>
    </w:p>
    <w:p w14:paraId="287375B2" w14:textId="2EB4931F" w:rsidR="004D471E" w:rsidRPr="004D471E" w:rsidRDefault="004D471E" w:rsidP="004D471E">
      <w:pPr>
        <w:pStyle w:val="TOC3"/>
        <w:tabs>
          <w:tab w:val="left" w:pos="2903"/>
        </w:tabs>
        <w:rPr>
          <w:rFonts w:asciiTheme="majorBidi" w:eastAsiaTheme="minorEastAsia" w:hAnsiTheme="majorBidi" w:cstheme="majorBidi"/>
          <w:iCs w:val="0"/>
          <w:noProof/>
          <w:sz w:val="22"/>
          <w:szCs w:val="22"/>
        </w:rPr>
      </w:pPr>
      <w:r w:rsidRPr="004D471E">
        <w:rPr>
          <w:rFonts w:asciiTheme="majorBidi" w:hAnsiTheme="majorBidi" w:cstheme="majorBidi"/>
          <w:iCs w:val="0"/>
          <w:noProof/>
          <w:rtl/>
        </w:rPr>
        <w:t>5.5.1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إدارة تغيير العقد والعلاقة التعاقدية</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_Toc99537204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12</w:t>
      </w:r>
      <w:r w:rsidRPr="004D471E">
        <w:rPr>
          <w:rFonts w:asciiTheme="majorBidi" w:hAnsiTheme="majorBidi" w:cstheme="majorBidi"/>
          <w:iCs w:val="0"/>
          <w:noProof/>
        </w:rPr>
        <w:fldChar w:fldCharType="end"/>
      </w:r>
    </w:p>
    <w:p w14:paraId="7076E9AE" w14:textId="49E68B06" w:rsidR="004D471E" w:rsidRPr="004D471E" w:rsidRDefault="004D471E" w:rsidP="004D471E">
      <w:pPr>
        <w:pStyle w:val="TOC2"/>
        <w:tabs>
          <w:tab w:val="left" w:pos="2385"/>
        </w:tabs>
        <w:rPr>
          <w:rFonts w:asciiTheme="majorBidi" w:eastAsiaTheme="minorEastAsia" w:hAnsiTheme="majorBidi" w:cstheme="majorBidi"/>
          <w:noProof/>
          <w:sz w:val="22"/>
          <w:szCs w:val="22"/>
        </w:rPr>
      </w:pPr>
      <w:r w:rsidRPr="004D471E">
        <w:rPr>
          <w:rFonts w:asciiTheme="majorBidi" w:hAnsiTheme="majorBidi" w:cstheme="majorBidi"/>
          <w:noProof/>
          <w:rtl/>
        </w:rPr>
        <w:t>5.6</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ترتيبات إنهاء تقييمات ما بعد التنفيذ</w:t>
      </w:r>
      <w:r w:rsidRPr="004D471E">
        <w:rPr>
          <w:rFonts w:asciiTheme="majorBidi" w:hAnsiTheme="majorBidi" w:cstheme="majorBidi"/>
          <w:noProof/>
        </w:rPr>
        <w:tab/>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_Toc99537205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13</w:t>
      </w:r>
      <w:r w:rsidRPr="004D471E">
        <w:rPr>
          <w:rFonts w:asciiTheme="majorBidi" w:hAnsiTheme="majorBidi" w:cstheme="majorBidi"/>
          <w:noProof/>
        </w:rPr>
        <w:fldChar w:fldCharType="end"/>
      </w:r>
    </w:p>
    <w:p w14:paraId="1CEFA502" w14:textId="438D8A3F" w:rsidR="004D471E" w:rsidRPr="004D471E" w:rsidRDefault="004D471E" w:rsidP="004D471E">
      <w:pPr>
        <w:pStyle w:val="TOC3"/>
        <w:tabs>
          <w:tab w:val="left" w:pos="4141"/>
        </w:tabs>
        <w:rPr>
          <w:rFonts w:asciiTheme="majorBidi" w:eastAsiaTheme="minorEastAsia" w:hAnsiTheme="majorBidi" w:cstheme="majorBidi"/>
          <w:iCs w:val="0"/>
          <w:noProof/>
          <w:sz w:val="22"/>
          <w:szCs w:val="22"/>
        </w:rPr>
      </w:pPr>
      <w:r w:rsidRPr="004D471E">
        <w:rPr>
          <w:rFonts w:asciiTheme="majorBidi" w:hAnsiTheme="majorBidi" w:cstheme="majorBidi"/>
          <w:iCs w:val="0"/>
          <w:noProof/>
        </w:rPr>
        <w:t>5.6.1</w:t>
      </w:r>
      <w:r w:rsidRPr="004D471E">
        <w:rPr>
          <w:rFonts w:asciiTheme="majorBidi" w:eastAsiaTheme="minorEastAsia" w:hAnsiTheme="majorBidi" w:cstheme="majorBidi"/>
          <w:iCs w:val="0"/>
          <w:noProof/>
          <w:sz w:val="22"/>
          <w:szCs w:val="22"/>
        </w:rPr>
        <w:tab/>
      </w:r>
      <w:r w:rsidRPr="004D471E">
        <w:rPr>
          <w:rFonts w:asciiTheme="majorBidi" w:hAnsiTheme="majorBidi" w:cstheme="majorBidi"/>
          <w:iCs w:val="0"/>
          <w:noProof/>
          <w:rtl/>
        </w:rPr>
        <w:t>المراجعات الاستثمارية وضمان الجودة المستقلة</w:t>
      </w:r>
      <w:r w:rsidR="00750BD8">
        <w:rPr>
          <w:rFonts w:asciiTheme="majorBidi" w:hAnsiTheme="majorBidi" w:cstheme="majorBidi"/>
          <w:iCs w:val="0"/>
          <w:noProof/>
        </w:rPr>
        <w:t xml:space="preserve"> </w:t>
      </w:r>
      <w:r w:rsidRPr="004D471E">
        <w:rPr>
          <w:rFonts w:asciiTheme="majorBidi" w:hAnsiTheme="majorBidi" w:cstheme="majorBidi"/>
          <w:iCs w:val="0"/>
          <w:noProof/>
        </w:rPr>
        <w:tab/>
      </w:r>
      <w:r w:rsidRPr="004D471E">
        <w:rPr>
          <w:rFonts w:asciiTheme="majorBidi" w:hAnsiTheme="majorBidi" w:cstheme="majorBidi"/>
          <w:iCs w:val="0"/>
          <w:noProof/>
        </w:rPr>
        <w:fldChar w:fldCharType="begin"/>
      </w:r>
      <w:r w:rsidRPr="004D471E">
        <w:rPr>
          <w:rFonts w:asciiTheme="majorBidi" w:hAnsiTheme="majorBidi" w:cstheme="majorBidi"/>
          <w:iCs w:val="0"/>
          <w:noProof/>
        </w:rPr>
        <w:instrText xml:space="preserve"> PAGEREF _Toc99537206 \h </w:instrText>
      </w:r>
      <w:r w:rsidRPr="004D471E">
        <w:rPr>
          <w:rFonts w:asciiTheme="majorBidi" w:hAnsiTheme="majorBidi" w:cstheme="majorBidi"/>
          <w:iCs w:val="0"/>
          <w:noProof/>
        </w:rPr>
      </w:r>
      <w:r w:rsidRPr="004D471E">
        <w:rPr>
          <w:rFonts w:asciiTheme="majorBidi" w:hAnsiTheme="majorBidi" w:cstheme="majorBidi"/>
          <w:iCs w:val="0"/>
          <w:noProof/>
        </w:rPr>
        <w:fldChar w:fldCharType="separate"/>
      </w:r>
      <w:r w:rsidRPr="004D471E">
        <w:rPr>
          <w:rFonts w:asciiTheme="majorBidi" w:hAnsiTheme="majorBidi" w:cstheme="majorBidi"/>
          <w:iCs w:val="0"/>
          <w:noProof/>
        </w:rPr>
        <w:t>13</w:t>
      </w:r>
      <w:r w:rsidRPr="004D471E">
        <w:rPr>
          <w:rFonts w:asciiTheme="majorBidi" w:hAnsiTheme="majorBidi" w:cstheme="majorBidi"/>
          <w:iCs w:val="0"/>
          <w:noProof/>
        </w:rPr>
        <w:fldChar w:fldCharType="end"/>
      </w:r>
    </w:p>
    <w:p w14:paraId="309A0DAD" w14:textId="782CBB5F" w:rsidR="004D471E" w:rsidRPr="004D471E" w:rsidRDefault="004D471E" w:rsidP="004D471E">
      <w:pPr>
        <w:pStyle w:val="TOC2"/>
        <w:tabs>
          <w:tab w:val="left" w:pos="1600"/>
        </w:tabs>
        <w:rPr>
          <w:rFonts w:asciiTheme="majorBidi" w:eastAsiaTheme="minorEastAsia" w:hAnsiTheme="majorBidi" w:cstheme="majorBidi"/>
          <w:noProof/>
          <w:sz w:val="22"/>
          <w:szCs w:val="22"/>
        </w:rPr>
      </w:pPr>
      <w:r w:rsidRPr="004D471E">
        <w:rPr>
          <w:rFonts w:asciiTheme="majorBidi" w:hAnsiTheme="majorBidi" w:cstheme="majorBidi"/>
          <w:noProof/>
        </w:rPr>
        <w:t>5.7</w:t>
      </w:r>
      <w:r w:rsidRPr="004D471E">
        <w:rPr>
          <w:rFonts w:asciiTheme="majorBidi" w:eastAsiaTheme="minorEastAsia" w:hAnsiTheme="majorBidi" w:cstheme="majorBidi"/>
          <w:noProof/>
          <w:sz w:val="22"/>
          <w:szCs w:val="22"/>
        </w:rPr>
        <w:tab/>
      </w:r>
      <w:r w:rsidRPr="004D471E">
        <w:rPr>
          <w:rFonts w:asciiTheme="majorBidi" w:hAnsiTheme="majorBidi" w:cstheme="majorBidi"/>
          <w:noProof/>
          <w:rtl/>
        </w:rPr>
        <w:t>الخطوات التالية</w:t>
      </w:r>
      <w:r w:rsidR="00750BD8">
        <w:rPr>
          <w:rFonts w:asciiTheme="majorBidi" w:hAnsiTheme="majorBidi" w:cstheme="majorBidi"/>
          <w:noProof/>
        </w:rPr>
        <w:t xml:space="preserve">  </w:t>
      </w:r>
      <w:r w:rsidRPr="004D471E">
        <w:rPr>
          <w:rFonts w:asciiTheme="majorBidi" w:hAnsiTheme="majorBidi" w:cstheme="majorBidi"/>
          <w:noProof/>
        </w:rPr>
        <w:tab/>
      </w:r>
      <w:r w:rsidR="00750BD8">
        <w:rPr>
          <w:rFonts w:asciiTheme="majorBidi" w:hAnsiTheme="majorBidi" w:cstheme="majorBidi"/>
          <w:noProof/>
        </w:rPr>
        <w:t xml:space="preserve"> </w:t>
      </w:r>
      <w:r w:rsidRPr="004D471E">
        <w:rPr>
          <w:rFonts w:asciiTheme="majorBidi" w:hAnsiTheme="majorBidi" w:cstheme="majorBidi"/>
          <w:noProof/>
        </w:rPr>
        <w:fldChar w:fldCharType="begin"/>
      </w:r>
      <w:r w:rsidRPr="004D471E">
        <w:rPr>
          <w:rFonts w:asciiTheme="majorBidi" w:hAnsiTheme="majorBidi" w:cstheme="majorBidi"/>
          <w:noProof/>
        </w:rPr>
        <w:instrText xml:space="preserve"> PAGEREF _Toc99537207 \h </w:instrText>
      </w:r>
      <w:r w:rsidRPr="004D471E">
        <w:rPr>
          <w:rFonts w:asciiTheme="majorBidi" w:hAnsiTheme="majorBidi" w:cstheme="majorBidi"/>
          <w:noProof/>
        </w:rPr>
      </w:r>
      <w:r w:rsidRPr="004D471E">
        <w:rPr>
          <w:rFonts w:asciiTheme="majorBidi" w:hAnsiTheme="majorBidi" w:cstheme="majorBidi"/>
          <w:noProof/>
        </w:rPr>
        <w:fldChar w:fldCharType="separate"/>
      </w:r>
      <w:r w:rsidRPr="004D471E">
        <w:rPr>
          <w:rFonts w:asciiTheme="majorBidi" w:hAnsiTheme="majorBidi" w:cstheme="majorBidi"/>
          <w:noProof/>
        </w:rPr>
        <w:t>13</w:t>
      </w:r>
      <w:r w:rsidRPr="004D471E">
        <w:rPr>
          <w:rFonts w:asciiTheme="majorBidi" w:hAnsiTheme="majorBidi" w:cstheme="majorBidi"/>
          <w:noProof/>
        </w:rPr>
        <w:fldChar w:fldCharType="end"/>
      </w:r>
    </w:p>
    <w:p w14:paraId="57486A5E" w14:textId="210B786C" w:rsidR="000E0B7A" w:rsidRPr="004D471E" w:rsidRDefault="000E0B7A" w:rsidP="004D471E">
      <w:pPr>
        <w:bidi/>
        <w:rPr>
          <w:rFonts w:asciiTheme="majorBidi" w:hAnsiTheme="majorBidi" w:cstheme="majorBidi"/>
        </w:rPr>
      </w:pPr>
      <w:r w:rsidRPr="004D471E">
        <w:rPr>
          <w:rFonts w:asciiTheme="majorBidi" w:hAnsiTheme="majorBidi" w:cstheme="majorBidi"/>
          <w:b/>
          <w:bCs/>
          <w:caps/>
        </w:rPr>
        <w:fldChar w:fldCharType="end"/>
      </w:r>
    </w:p>
    <w:p w14:paraId="10258F96" w14:textId="77777777" w:rsidR="000E0B7A" w:rsidRPr="004D471E" w:rsidRDefault="000E0B7A" w:rsidP="000E0B7A">
      <w:pPr>
        <w:tabs>
          <w:tab w:val="left" w:pos="7187"/>
        </w:tabs>
        <w:rPr>
          <w:rFonts w:asciiTheme="majorBidi" w:hAnsiTheme="majorBidi" w:cstheme="majorBidi"/>
        </w:rPr>
      </w:pPr>
    </w:p>
    <w:p w14:paraId="5FE27FEF" w14:textId="77777777" w:rsidR="004D471E" w:rsidRPr="004D471E" w:rsidRDefault="004D471E" w:rsidP="004D471E">
      <w:pPr>
        <w:rPr>
          <w:rFonts w:asciiTheme="majorBidi" w:hAnsiTheme="majorBidi" w:cstheme="majorBidi"/>
        </w:rPr>
      </w:pPr>
    </w:p>
    <w:bookmarkEnd w:id="0"/>
    <w:bookmarkEnd w:id="1"/>
    <w:bookmarkEnd w:id="2"/>
    <w:bookmarkEnd w:id="3"/>
    <w:bookmarkEnd w:id="4"/>
    <w:bookmarkEnd w:id="5"/>
    <w:p w14:paraId="4BCB3854" w14:textId="77777777" w:rsidR="000E0B7A" w:rsidRPr="004D471E" w:rsidRDefault="000E0B7A">
      <w:pPr>
        <w:jc w:val="left"/>
        <w:rPr>
          <w:rFonts w:asciiTheme="majorBidi" w:hAnsiTheme="majorBidi" w:cstheme="majorBidi"/>
          <w:b/>
          <w:sz w:val="24"/>
        </w:rPr>
      </w:pPr>
    </w:p>
    <w:p w14:paraId="069BB549" w14:textId="77777777" w:rsidR="004D471E" w:rsidRPr="004D471E" w:rsidRDefault="004D471E" w:rsidP="00C83F2A">
      <w:pPr>
        <w:bidi/>
        <w:jc w:val="left"/>
        <w:rPr>
          <w:rFonts w:asciiTheme="majorBidi" w:hAnsiTheme="majorBidi" w:cstheme="majorBidi"/>
          <w:b/>
          <w:bCs/>
          <w:rtl/>
          <w:lang w:val="en-GB"/>
        </w:rPr>
      </w:pPr>
      <w:bookmarkStart w:id="9" w:name="_Toc380347710"/>
      <w:bookmarkStart w:id="10" w:name="_Toc265758123"/>
      <w:bookmarkStart w:id="11" w:name="_Toc275458607"/>
      <w:bookmarkStart w:id="12" w:name="_Toc279609945"/>
      <w:bookmarkStart w:id="13" w:name="_Toc308979501"/>
      <w:bookmarkStart w:id="14" w:name="_Toc364684061"/>
      <w:bookmarkStart w:id="15" w:name="_Toc381007266"/>
      <w:bookmarkStart w:id="16" w:name="_Toc258309894"/>
      <w:bookmarkStart w:id="17" w:name="_Toc265757324"/>
      <w:bookmarkStart w:id="18" w:name="_Toc265758122"/>
      <w:bookmarkStart w:id="19" w:name="_Toc275458606"/>
      <w:bookmarkStart w:id="20" w:name="_Toc279609944"/>
      <w:bookmarkStart w:id="21" w:name="_Toc308979500"/>
      <w:bookmarkStart w:id="22" w:name="_Toc265758125"/>
      <w:bookmarkStart w:id="23" w:name="_Toc275458608"/>
      <w:bookmarkStart w:id="24" w:name="_Toc279609952"/>
      <w:bookmarkEnd w:id="6"/>
      <w:bookmarkEnd w:id="7"/>
    </w:p>
    <w:p w14:paraId="4E3CDDA2" w14:textId="37BA715C" w:rsidR="00C83F2A" w:rsidRPr="004D471E" w:rsidRDefault="00C83F2A" w:rsidP="004D471E">
      <w:pPr>
        <w:bidi/>
        <w:jc w:val="left"/>
        <w:rPr>
          <w:rFonts w:asciiTheme="majorBidi" w:hAnsiTheme="majorBidi" w:cstheme="majorBidi"/>
          <w:b/>
          <w:bCs/>
          <w:rtl/>
          <w:lang w:val="en-GB"/>
        </w:rPr>
      </w:pPr>
      <w:r w:rsidRPr="004D471E">
        <w:rPr>
          <w:rFonts w:asciiTheme="majorBidi" w:hAnsiTheme="majorBidi" w:cstheme="majorBidi"/>
          <w:b/>
          <w:bCs/>
          <w:rtl/>
          <w:lang w:val="en-GB"/>
        </w:rPr>
        <w:lastRenderedPageBreak/>
        <w:t xml:space="preserve">طريقة استخدام النموذج: </w:t>
      </w:r>
    </w:p>
    <w:p w14:paraId="100F7801" w14:textId="77777777" w:rsidR="00C83F2A" w:rsidRPr="004D471E" w:rsidRDefault="00C83F2A" w:rsidP="00C83F2A">
      <w:pPr>
        <w:bidi/>
        <w:jc w:val="left"/>
        <w:rPr>
          <w:rFonts w:asciiTheme="majorBidi" w:hAnsiTheme="majorBidi" w:cstheme="majorBidi"/>
          <w:b/>
          <w:bCs/>
          <w:rtl/>
          <w:lang w:val="en-GB"/>
        </w:rPr>
      </w:pPr>
    </w:p>
    <w:p w14:paraId="698E36F6" w14:textId="068D4BF8" w:rsidR="00C83F2A" w:rsidRPr="004D471E" w:rsidRDefault="008F6EB6" w:rsidP="00C83F2A">
      <w:pPr>
        <w:bidi/>
        <w:jc w:val="left"/>
        <w:rPr>
          <w:rFonts w:asciiTheme="majorBidi" w:hAnsiTheme="majorBidi" w:cstheme="majorBidi"/>
          <w:sz w:val="22"/>
          <w:szCs w:val="22"/>
          <w:rtl/>
          <w:lang w:val="en-GB"/>
        </w:rPr>
      </w:pPr>
      <w:r w:rsidRPr="004D471E">
        <w:rPr>
          <w:rFonts w:asciiTheme="majorBidi" w:hAnsiTheme="majorBidi" w:cstheme="majorBidi"/>
          <w:rtl/>
        </w:rPr>
        <w:t xml:space="preserve">هذا الملف يقدم نموذجا لاستكمال تنفيذ دراسة الجدوى كجزء من دليل الارشادي لدراسة الجدوى بشكل عام. عملية دراسة الجدوى هذه مستندة على خمس أنماط بشكل منهجي للتأكد من أن كل مقترح للاستثمار </w:t>
      </w:r>
    </w:p>
    <w:p w14:paraId="0FDF6ACA" w14:textId="595D5215" w:rsidR="00C83F2A" w:rsidRPr="004D471E" w:rsidRDefault="00C83F2A" w:rsidP="008F6EB6">
      <w:pPr>
        <w:numPr>
          <w:ilvl w:val="0"/>
          <w:numId w:val="30"/>
        </w:numPr>
        <w:bidi/>
        <w:jc w:val="left"/>
        <w:rPr>
          <w:rFonts w:asciiTheme="majorBidi" w:hAnsiTheme="majorBidi" w:cstheme="majorBidi"/>
          <w:sz w:val="22"/>
          <w:szCs w:val="22"/>
          <w:lang w:val="en-GB"/>
        </w:rPr>
      </w:pPr>
      <w:r w:rsidRPr="004D471E">
        <w:rPr>
          <w:rFonts w:asciiTheme="majorBidi" w:hAnsiTheme="majorBidi" w:cstheme="majorBidi"/>
          <w:sz w:val="22"/>
          <w:szCs w:val="22"/>
          <w:rtl/>
          <w:lang w:val="en-GB"/>
        </w:rPr>
        <w:t xml:space="preserve">مدعوم بقضية </w:t>
      </w:r>
      <w:r w:rsidR="008F6EB6" w:rsidRPr="004D471E">
        <w:rPr>
          <w:rFonts w:asciiTheme="majorBidi" w:hAnsiTheme="majorBidi" w:cstheme="majorBidi"/>
          <w:sz w:val="22"/>
          <w:szCs w:val="22"/>
          <w:rtl/>
          <w:lang w:val="en-GB"/>
        </w:rPr>
        <w:t xml:space="preserve">فارضة </w:t>
      </w:r>
      <w:r w:rsidRPr="004D471E">
        <w:rPr>
          <w:rFonts w:asciiTheme="majorBidi" w:hAnsiTheme="majorBidi" w:cstheme="majorBidi"/>
          <w:sz w:val="22"/>
          <w:szCs w:val="22"/>
          <w:rtl/>
          <w:lang w:val="en-GB"/>
        </w:rPr>
        <w:t xml:space="preserve">"للتغيير" الحالة الاستراتيجية" </w:t>
      </w:r>
    </w:p>
    <w:p w14:paraId="09107EAF" w14:textId="77777777" w:rsidR="00C83F2A" w:rsidRPr="004D471E" w:rsidRDefault="00C83F2A" w:rsidP="00C83F2A">
      <w:pPr>
        <w:numPr>
          <w:ilvl w:val="0"/>
          <w:numId w:val="30"/>
        </w:numPr>
        <w:bidi/>
        <w:jc w:val="left"/>
        <w:rPr>
          <w:rFonts w:asciiTheme="majorBidi" w:hAnsiTheme="majorBidi" w:cstheme="majorBidi"/>
          <w:sz w:val="22"/>
          <w:szCs w:val="22"/>
          <w:lang w:val="en-GB"/>
        </w:rPr>
      </w:pPr>
      <w:r w:rsidRPr="004D471E">
        <w:rPr>
          <w:rFonts w:asciiTheme="majorBidi" w:hAnsiTheme="majorBidi" w:cstheme="majorBidi"/>
          <w:sz w:val="22"/>
          <w:szCs w:val="22"/>
          <w:rtl/>
          <w:lang w:val="en-GB"/>
        </w:rPr>
        <w:t>تحسين للقيمة مقابل المال "الحالة الاقتصادية"</w:t>
      </w:r>
    </w:p>
    <w:p w14:paraId="58D8B4FF" w14:textId="77777777" w:rsidR="00C83F2A" w:rsidRPr="004D471E" w:rsidRDefault="00C83F2A" w:rsidP="00C83F2A">
      <w:pPr>
        <w:numPr>
          <w:ilvl w:val="0"/>
          <w:numId w:val="30"/>
        </w:numPr>
        <w:bidi/>
        <w:jc w:val="left"/>
        <w:rPr>
          <w:rFonts w:asciiTheme="majorBidi" w:hAnsiTheme="majorBidi" w:cstheme="majorBidi"/>
          <w:sz w:val="22"/>
          <w:szCs w:val="22"/>
          <w:lang w:val="en-GB"/>
        </w:rPr>
      </w:pPr>
      <w:r w:rsidRPr="004D471E">
        <w:rPr>
          <w:rFonts w:asciiTheme="majorBidi" w:hAnsiTheme="majorBidi" w:cstheme="majorBidi"/>
          <w:sz w:val="22"/>
          <w:szCs w:val="22"/>
          <w:rtl/>
          <w:lang w:val="en-GB"/>
        </w:rPr>
        <w:t>قابل للتطبيق تجاريا "الحالة التجارية"</w:t>
      </w:r>
    </w:p>
    <w:p w14:paraId="0CA48809" w14:textId="161E749C" w:rsidR="00C83F2A" w:rsidRPr="004D471E" w:rsidRDefault="00C83F2A" w:rsidP="00C83F2A">
      <w:pPr>
        <w:numPr>
          <w:ilvl w:val="0"/>
          <w:numId w:val="30"/>
        </w:numPr>
        <w:bidi/>
        <w:jc w:val="left"/>
        <w:rPr>
          <w:rFonts w:asciiTheme="majorBidi" w:hAnsiTheme="majorBidi" w:cstheme="majorBidi"/>
          <w:sz w:val="22"/>
          <w:szCs w:val="22"/>
          <w:lang w:val="en-GB"/>
        </w:rPr>
      </w:pPr>
      <w:r w:rsidRPr="004D471E">
        <w:rPr>
          <w:rFonts w:asciiTheme="majorBidi" w:hAnsiTheme="majorBidi" w:cstheme="majorBidi"/>
          <w:sz w:val="22"/>
          <w:szCs w:val="22"/>
          <w:rtl/>
          <w:lang w:val="en-GB"/>
        </w:rPr>
        <w:t>يمكن تحمله م</w:t>
      </w:r>
      <w:r w:rsidR="008F6EB6" w:rsidRPr="004D471E">
        <w:rPr>
          <w:rFonts w:asciiTheme="majorBidi" w:hAnsiTheme="majorBidi" w:cstheme="majorBidi"/>
          <w:sz w:val="22"/>
          <w:szCs w:val="22"/>
          <w:rtl/>
          <w:lang w:val="en-GB"/>
        </w:rPr>
        <w:t>اديَا</w:t>
      </w:r>
      <w:r w:rsidRPr="004D471E">
        <w:rPr>
          <w:rFonts w:asciiTheme="majorBidi" w:hAnsiTheme="majorBidi" w:cstheme="majorBidi"/>
          <w:sz w:val="22"/>
          <w:szCs w:val="22"/>
          <w:rtl/>
          <w:lang w:val="en-GB"/>
        </w:rPr>
        <w:t xml:space="preserve">   "الحالة المالية"، </w:t>
      </w:r>
    </w:p>
    <w:p w14:paraId="1F037C3E" w14:textId="77777777" w:rsidR="00C83F2A" w:rsidRPr="004D471E" w:rsidRDefault="00C83F2A" w:rsidP="00C83F2A">
      <w:pPr>
        <w:numPr>
          <w:ilvl w:val="0"/>
          <w:numId w:val="30"/>
        </w:numPr>
        <w:bidi/>
        <w:jc w:val="left"/>
        <w:rPr>
          <w:rFonts w:asciiTheme="majorBidi" w:hAnsiTheme="majorBidi" w:cstheme="majorBidi"/>
          <w:sz w:val="22"/>
          <w:szCs w:val="22"/>
          <w:lang w:val="en-GB"/>
        </w:rPr>
      </w:pPr>
      <w:r w:rsidRPr="004D471E">
        <w:rPr>
          <w:rFonts w:asciiTheme="majorBidi" w:hAnsiTheme="majorBidi" w:cstheme="majorBidi"/>
          <w:sz w:val="22"/>
          <w:szCs w:val="22"/>
          <w:rtl/>
          <w:lang w:val="en-GB"/>
        </w:rPr>
        <w:t>يمكن تحقيقه -"</w:t>
      </w:r>
      <w:r w:rsidR="00656A98" w:rsidRPr="004D471E">
        <w:rPr>
          <w:rFonts w:asciiTheme="majorBidi" w:hAnsiTheme="majorBidi" w:cstheme="majorBidi"/>
          <w:sz w:val="22"/>
          <w:szCs w:val="22"/>
          <w:rtl/>
          <w:lang w:val="en-GB"/>
        </w:rPr>
        <w:t>حالة الإدارة</w:t>
      </w:r>
      <w:r w:rsidRPr="004D471E">
        <w:rPr>
          <w:rFonts w:asciiTheme="majorBidi" w:hAnsiTheme="majorBidi" w:cstheme="majorBidi"/>
          <w:sz w:val="22"/>
          <w:szCs w:val="22"/>
          <w:rtl/>
          <w:lang w:val="en-GB"/>
        </w:rPr>
        <w:t>"</w:t>
      </w:r>
    </w:p>
    <w:p w14:paraId="63C20820" w14:textId="77777777" w:rsidR="00742BE8" w:rsidRPr="004D471E" w:rsidRDefault="00742BE8" w:rsidP="00742BE8">
      <w:pPr>
        <w:rPr>
          <w:rStyle w:val="Emphasis"/>
          <w:rFonts w:asciiTheme="majorBidi" w:hAnsiTheme="majorBidi" w:cstheme="majorBidi"/>
          <w:i w:val="0"/>
          <w:iCs w:val="0"/>
          <w:rtl/>
        </w:rPr>
      </w:pPr>
    </w:p>
    <w:p w14:paraId="25BE96E8" w14:textId="0C13235C" w:rsidR="00011051" w:rsidRPr="004D471E" w:rsidRDefault="00011051"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قبل إجراء المفاوضات النهائية مع المورد المفضل و</w:t>
      </w:r>
      <w:r w:rsidR="008F6EB6" w:rsidRPr="004D471E">
        <w:rPr>
          <w:rStyle w:val="Emphasis"/>
          <w:rFonts w:asciiTheme="majorBidi" w:hAnsiTheme="majorBidi" w:cstheme="majorBidi"/>
          <w:i w:val="0"/>
          <w:iCs w:val="0"/>
          <w:rtl/>
        </w:rPr>
        <w:t>ترسية</w:t>
      </w:r>
      <w:r w:rsidRPr="004D471E">
        <w:rPr>
          <w:rStyle w:val="Emphasis"/>
          <w:rFonts w:asciiTheme="majorBidi" w:hAnsiTheme="majorBidi" w:cstheme="majorBidi"/>
          <w:i w:val="0"/>
          <w:iCs w:val="0"/>
          <w:rtl/>
        </w:rPr>
        <w:t xml:space="preserve"> العقد، يهدف تطبيق نموذج </w:t>
      </w:r>
      <w:r w:rsidR="008F6EB6" w:rsidRPr="004D471E">
        <w:rPr>
          <w:rStyle w:val="Emphasis"/>
          <w:rFonts w:asciiTheme="majorBidi" w:hAnsiTheme="majorBidi" w:cstheme="majorBidi"/>
          <w:i w:val="0"/>
          <w:iCs w:val="0"/>
          <w:rtl/>
        </w:rPr>
        <w:t>دراسة الجدوى</w:t>
      </w:r>
      <w:r w:rsidRPr="004D471E">
        <w:rPr>
          <w:rStyle w:val="Emphasis"/>
          <w:rFonts w:asciiTheme="majorBidi" w:hAnsiTheme="majorBidi" w:cstheme="majorBidi"/>
          <w:i w:val="0"/>
          <w:iCs w:val="0"/>
          <w:rtl/>
        </w:rPr>
        <w:t xml:space="preserve"> الى التأكد من تحقيق الحصول على أفضل قيمة مقابل المال </w:t>
      </w:r>
      <w:r w:rsidR="008F6EB6" w:rsidRPr="004D471E">
        <w:rPr>
          <w:rFonts w:asciiTheme="majorBidi" w:hAnsiTheme="majorBidi" w:cstheme="majorBidi"/>
          <w:rtl/>
        </w:rPr>
        <w:t>يمكن الحصول عليها وشراؤها</w:t>
      </w:r>
      <w:r w:rsidR="008F6EB6"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 xml:space="preserve">، </w:t>
      </w:r>
      <w:r w:rsidR="004D3B4F" w:rsidRPr="004D471E">
        <w:rPr>
          <w:rStyle w:val="Emphasis"/>
          <w:rFonts w:asciiTheme="majorBidi" w:hAnsiTheme="majorBidi" w:cstheme="majorBidi"/>
          <w:i w:val="0"/>
          <w:iCs w:val="0"/>
          <w:rtl/>
        </w:rPr>
        <w:t>و</w:t>
      </w:r>
      <w:r w:rsidRPr="004D471E">
        <w:rPr>
          <w:rStyle w:val="Emphasis"/>
          <w:rFonts w:asciiTheme="majorBidi" w:hAnsiTheme="majorBidi" w:cstheme="majorBidi"/>
          <w:i w:val="0"/>
          <w:iCs w:val="0"/>
          <w:rtl/>
        </w:rPr>
        <w:t xml:space="preserve">تتمثل الأغراض الرئيسية لتطبيق تنفيذ </w:t>
      </w:r>
      <w:r w:rsidR="008F6EB6" w:rsidRPr="004D471E">
        <w:rPr>
          <w:rStyle w:val="Emphasis"/>
          <w:rFonts w:asciiTheme="majorBidi" w:hAnsiTheme="majorBidi" w:cstheme="majorBidi"/>
          <w:i w:val="0"/>
          <w:iCs w:val="0"/>
          <w:rtl/>
        </w:rPr>
        <w:t>دراسة الجدوى</w:t>
      </w:r>
      <w:r w:rsidRPr="004D471E">
        <w:rPr>
          <w:rStyle w:val="Emphasis"/>
          <w:rFonts w:asciiTheme="majorBidi" w:hAnsiTheme="majorBidi" w:cstheme="majorBidi"/>
          <w:i w:val="0"/>
          <w:iCs w:val="0"/>
          <w:rtl/>
        </w:rPr>
        <w:t xml:space="preserve"> في:</w:t>
      </w:r>
    </w:p>
    <w:p w14:paraId="1BB00F9C" w14:textId="77777777" w:rsidR="00011051" w:rsidRPr="004D471E" w:rsidRDefault="00011051" w:rsidP="00011051">
      <w:pPr>
        <w:bidi/>
        <w:rPr>
          <w:rStyle w:val="Emphasis"/>
          <w:rFonts w:asciiTheme="majorBidi" w:hAnsiTheme="majorBidi" w:cstheme="majorBidi"/>
          <w:i w:val="0"/>
          <w:iCs w:val="0"/>
        </w:rPr>
      </w:pPr>
    </w:p>
    <w:p w14:paraId="4C539888" w14:textId="77777777" w:rsidR="00011051" w:rsidRPr="004D471E" w:rsidRDefault="00011051" w:rsidP="004D3B4F">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تحديد عرض المورد الذي يحقق تحسين القيمة مقابل المال؛</w:t>
      </w:r>
    </w:p>
    <w:p w14:paraId="3E0F7079" w14:textId="77777777" w:rsidR="00011051" w:rsidRPr="004D471E" w:rsidRDefault="00011051" w:rsidP="004D3B4F">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وضع الترتيبات التجارية والتعاقدية التي تم التفاوض بشأنهما فيما يتعلق بأي عملية شراء؛</w:t>
      </w:r>
    </w:p>
    <w:p w14:paraId="715AAE57" w14:textId="093CD798" w:rsidR="00011051" w:rsidRPr="004D471E" w:rsidRDefault="00011051" w:rsidP="008F6EB6">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تأكد من أن الترتيبات المقترحة بأسعار </w:t>
      </w:r>
      <w:r w:rsidR="008F6EB6" w:rsidRPr="004D471E">
        <w:rPr>
          <w:rStyle w:val="Emphasis"/>
          <w:rFonts w:asciiTheme="majorBidi" w:hAnsiTheme="majorBidi" w:cstheme="majorBidi"/>
          <w:i w:val="0"/>
          <w:iCs w:val="0"/>
          <w:rtl/>
        </w:rPr>
        <w:t>يمكن تحملها</w:t>
      </w:r>
    </w:p>
    <w:p w14:paraId="3EDF3E62" w14:textId="77777777" w:rsidR="00011051" w:rsidRPr="004D471E" w:rsidRDefault="00011051" w:rsidP="004D3B4F">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وضع ترتيبات إدار</w:t>
      </w:r>
      <w:r w:rsidR="0030725B" w:rsidRPr="004D471E">
        <w:rPr>
          <w:rStyle w:val="Emphasis"/>
          <w:rFonts w:asciiTheme="majorBidi" w:hAnsiTheme="majorBidi" w:cstheme="majorBidi"/>
          <w:i w:val="0"/>
          <w:iCs w:val="0"/>
          <w:rtl/>
        </w:rPr>
        <w:t>ي</w:t>
      </w:r>
      <w:r w:rsidRPr="004D471E">
        <w:rPr>
          <w:rStyle w:val="Emphasis"/>
          <w:rFonts w:asciiTheme="majorBidi" w:hAnsiTheme="majorBidi" w:cstheme="majorBidi"/>
          <w:i w:val="0"/>
          <w:iCs w:val="0"/>
          <w:rtl/>
        </w:rPr>
        <w:t xml:space="preserve">ة مفصلة </w:t>
      </w:r>
      <w:r w:rsidR="0030725B" w:rsidRPr="004D471E">
        <w:rPr>
          <w:rStyle w:val="Emphasis"/>
          <w:rFonts w:asciiTheme="majorBidi" w:hAnsiTheme="majorBidi" w:cstheme="majorBidi"/>
          <w:i w:val="0"/>
          <w:iCs w:val="0"/>
          <w:rtl/>
        </w:rPr>
        <w:t>لضمان ا</w:t>
      </w:r>
      <w:r w:rsidRPr="004D471E">
        <w:rPr>
          <w:rStyle w:val="Emphasis"/>
          <w:rFonts w:asciiTheme="majorBidi" w:hAnsiTheme="majorBidi" w:cstheme="majorBidi"/>
          <w:i w:val="0"/>
          <w:iCs w:val="0"/>
          <w:rtl/>
        </w:rPr>
        <w:t>لنجاح في التسليم.</w:t>
      </w:r>
    </w:p>
    <w:p w14:paraId="15691C55" w14:textId="77777777" w:rsidR="00011051" w:rsidRPr="004D471E" w:rsidRDefault="00011051" w:rsidP="00011051">
      <w:pPr>
        <w:bidi/>
        <w:rPr>
          <w:rStyle w:val="Emphasis"/>
          <w:rFonts w:asciiTheme="majorBidi" w:hAnsiTheme="majorBidi" w:cstheme="majorBidi"/>
          <w:i w:val="0"/>
          <w:iCs w:val="0"/>
        </w:rPr>
      </w:pPr>
    </w:p>
    <w:p w14:paraId="7C709D7A" w14:textId="77777777" w:rsidR="000C6D1A" w:rsidRPr="004D471E" w:rsidRDefault="000C6D1A" w:rsidP="000C6D1A">
      <w:pPr>
        <w:bidi/>
        <w:rPr>
          <w:rFonts w:asciiTheme="majorBidi" w:hAnsiTheme="majorBidi" w:cstheme="majorBidi"/>
          <w:sz w:val="22"/>
          <w:szCs w:val="22"/>
          <w:rtl/>
          <w:lang w:val="en-GB"/>
        </w:rPr>
      </w:pPr>
      <w:r w:rsidRPr="004D471E">
        <w:rPr>
          <w:rFonts w:asciiTheme="majorBidi" w:hAnsiTheme="majorBidi" w:cstheme="majorBidi"/>
          <w:sz w:val="22"/>
          <w:szCs w:val="22"/>
          <w:rtl/>
          <w:lang w:val="en-GB"/>
        </w:rPr>
        <w:t xml:space="preserve">يرجى الانتباه إلى أن هذا النموذج مصمم لأغراض التوجيه فقط وينبغي استكماله وفقًا </w:t>
      </w:r>
      <w:r w:rsidRPr="004D471E">
        <w:rPr>
          <w:rStyle w:val="Emphasis"/>
          <w:rFonts w:asciiTheme="majorBidi" w:hAnsiTheme="majorBidi" w:cstheme="majorBidi"/>
          <w:i w:val="0"/>
          <w:iCs w:val="0"/>
          <w:rtl/>
        </w:rPr>
        <w:t>للإجراءات المتعلقة به</w:t>
      </w:r>
      <w:r w:rsidRPr="004D471E">
        <w:rPr>
          <w:rFonts w:asciiTheme="majorBidi" w:hAnsiTheme="majorBidi" w:cstheme="majorBidi"/>
          <w:sz w:val="22"/>
          <w:szCs w:val="22"/>
          <w:rtl/>
          <w:lang w:val="en-GB"/>
        </w:rPr>
        <w:t>.</w:t>
      </w:r>
    </w:p>
    <w:p w14:paraId="07563ECB" w14:textId="77777777" w:rsidR="000C6D1A" w:rsidRPr="004D471E" w:rsidRDefault="000C6D1A" w:rsidP="000C6D1A">
      <w:pPr>
        <w:bidi/>
        <w:rPr>
          <w:rFonts w:asciiTheme="majorBidi" w:hAnsiTheme="majorBidi" w:cstheme="majorBidi"/>
          <w:sz w:val="22"/>
          <w:szCs w:val="22"/>
          <w:rtl/>
          <w:lang w:val="en-GB"/>
        </w:rPr>
      </w:pPr>
    </w:p>
    <w:p w14:paraId="12B3B3C3" w14:textId="1972BC91" w:rsidR="000C6D1A" w:rsidRPr="004D471E" w:rsidRDefault="000C6D1A" w:rsidP="000C6D1A">
      <w:pPr>
        <w:bidi/>
        <w:rPr>
          <w:rFonts w:asciiTheme="majorBidi" w:hAnsiTheme="majorBidi" w:cstheme="majorBidi"/>
          <w:sz w:val="22"/>
          <w:szCs w:val="22"/>
          <w:lang w:val="en-GB"/>
        </w:rPr>
      </w:pPr>
      <w:r w:rsidRPr="004D471E">
        <w:rPr>
          <w:rFonts w:asciiTheme="majorBidi" w:hAnsiTheme="majorBidi" w:cstheme="majorBidi"/>
          <w:sz w:val="22"/>
          <w:szCs w:val="22"/>
          <w:rtl/>
          <w:lang w:val="en-GB"/>
        </w:rPr>
        <w:t xml:space="preserve"> يقدم النص القياسي المكتوب بحروف مائلة تعليقات وتوجيهات لأغراض الصياغة ويجب حذفه عند عدم الحاجة إليه. يمكن الاحتفاظ بالنص القياسي والجداول لمساعدتكم في تطوير مسودة </w:t>
      </w:r>
      <w:r w:rsidR="00A912B2" w:rsidRPr="004D471E">
        <w:rPr>
          <w:rFonts w:asciiTheme="majorBidi" w:hAnsiTheme="majorBidi" w:cstheme="majorBidi"/>
          <w:sz w:val="22"/>
          <w:szCs w:val="22"/>
          <w:rtl/>
          <w:lang w:val="en-GB"/>
        </w:rPr>
        <w:t>تنفيذ دراسة الجدوى</w:t>
      </w:r>
      <w:r w:rsidRPr="004D471E">
        <w:rPr>
          <w:rFonts w:asciiTheme="majorBidi" w:hAnsiTheme="majorBidi" w:cstheme="majorBidi"/>
          <w:sz w:val="22"/>
          <w:szCs w:val="22"/>
          <w:rtl/>
          <w:lang w:val="en-GB"/>
        </w:rPr>
        <w:t>.</w:t>
      </w:r>
    </w:p>
    <w:p w14:paraId="1303F44B" w14:textId="77777777" w:rsidR="00011051" w:rsidRPr="004D471E" w:rsidRDefault="00011051" w:rsidP="00742BE8">
      <w:pPr>
        <w:rPr>
          <w:rStyle w:val="Emphasis"/>
          <w:rFonts w:asciiTheme="majorBidi" w:hAnsiTheme="majorBidi" w:cstheme="majorBidi"/>
          <w:i w:val="0"/>
          <w:iCs w:val="0"/>
          <w:lang w:val="en-GB"/>
        </w:rPr>
      </w:pPr>
    </w:p>
    <w:p w14:paraId="19BF9A6B" w14:textId="0B1C367E" w:rsidR="00742BE8" w:rsidRPr="004D471E" w:rsidRDefault="004D3B4F" w:rsidP="008F6EB6">
      <w:pPr>
        <w:pStyle w:val="Heading1"/>
        <w:numPr>
          <w:ilvl w:val="0"/>
          <w:numId w:val="22"/>
        </w:numPr>
        <w:rPr>
          <w:rStyle w:val="Emphasis"/>
          <w:rFonts w:asciiTheme="majorBidi" w:hAnsiTheme="majorBidi" w:cstheme="majorBidi"/>
          <w:i w:val="0"/>
          <w:iCs w:val="0"/>
        </w:rPr>
      </w:pPr>
      <w:bookmarkStart w:id="25" w:name="_Toc99537160"/>
      <w:r w:rsidRPr="004D471E">
        <w:rPr>
          <w:rStyle w:val="Emphasis"/>
          <w:rFonts w:asciiTheme="majorBidi" w:hAnsiTheme="majorBidi" w:cstheme="majorBidi"/>
          <w:i w:val="0"/>
          <w:iCs w:val="0"/>
          <w:rtl/>
        </w:rPr>
        <w:t xml:space="preserve">ملخص </w:t>
      </w:r>
      <w:r w:rsidR="008F6EB6" w:rsidRPr="004D471E">
        <w:rPr>
          <w:rStyle w:val="Emphasis"/>
          <w:rFonts w:asciiTheme="majorBidi" w:hAnsiTheme="majorBidi" w:cstheme="majorBidi"/>
          <w:i w:val="0"/>
          <w:iCs w:val="0"/>
          <w:rtl/>
        </w:rPr>
        <w:t>تنفيذي</w:t>
      </w:r>
      <w:bookmarkEnd w:id="25"/>
      <w:r w:rsidRPr="004D471E">
        <w:rPr>
          <w:rStyle w:val="Emphasis"/>
          <w:rFonts w:asciiTheme="majorBidi" w:hAnsiTheme="majorBidi" w:cstheme="majorBidi"/>
          <w:i w:val="0"/>
          <w:iCs w:val="0"/>
          <w:rtl/>
        </w:rPr>
        <w:t xml:space="preserve"> </w:t>
      </w:r>
    </w:p>
    <w:p w14:paraId="6693C50C" w14:textId="77777777" w:rsidR="00742BE8" w:rsidRPr="004D471E" w:rsidRDefault="00742BE8" w:rsidP="00742BE8">
      <w:pPr>
        <w:rPr>
          <w:rFonts w:asciiTheme="majorBidi" w:hAnsiTheme="majorBidi" w:cstheme="majorBidi"/>
        </w:rPr>
      </w:pPr>
    </w:p>
    <w:p w14:paraId="4DFB56D1" w14:textId="77777777" w:rsidR="004D3B4F" w:rsidRPr="004D471E" w:rsidRDefault="004D3B4F" w:rsidP="006358D3">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ينبغي أن يفي هذا الملخص </w:t>
      </w:r>
      <w:r w:rsidR="006358D3" w:rsidRPr="004D471E">
        <w:rPr>
          <w:rStyle w:val="Emphasis"/>
          <w:rFonts w:asciiTheme="majorBidi" w:hAnsiTheme="majorBidi" w:cstheme="majorBidi"/>
          <w:i w:val="0"/>
          <w:iCs w:val="0"/>
          <w:rtl/>
        </w:rPr>
        <w:t>بالاحتياجات المتعددة</w:t>
      </w:r>
      <w:r w:rsidRPr="004D471E">
        <w:rPr>
          <w:rStyle w:val="Emphasis"/>
          <w:rFonts w:asciiTheme="majorBidi" w:hAnsiTheme="majorBidi" w:cstheme="majorBidi"/>
          <w:i w:val="0"/>
          <w:iCs w:val="0"/>
          <w:rtl/>
        </w:rPr>
        <w:t xml:space="preserve"> الجماهير</w:t>
      </w:r>
      <w:r w:rsidR="00BB4DEC"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من خلال تحديد الجوانب الرئيسية لحالة العمل بشكل مختصر وموجز ويسهل الوصول إليه متبعا النهج</w:t>
      </w:r>
      <w:r w:rsidR="00BF749A" w:rsidRPr="004D471E">
        <w:rPr>
          <w:rStyle w:val="Emphasis"/>
          <w:rFonts w:asciiTheme="majorBidi" w:hAnsiTheme="majorBidi" w:cstheme="majorBidi"/>
          <w:i w:val="0"/>
          <w:iCs w:val="0"/>
          <w:rtl/>
        </w:rPr>
        <w:t xml:space="preserve"> التحليلي للحالات الخمس</w:t>
      </w:r>
      <w:r w:rsidRPr="004D471E">
        <w:rPr>
          <w:rStyle w:val="Emphasis"/>
          <w:rFonts w:asciiTheme="majorBidi" w:hAnsiTheme="majorBidi" w:cstheme="majorBidi"/>
          <w:i w:val="0"/>
          <w:iCs w:val="0"/>
          <w:rtl/>
        </w:rPr>
        <w:t>.  بحيث يمكن استخدام الملخص في كثير من الأحيان كأساس للمستندات المقدمة لصانعي القرار، مع التركيز على تلبية احتياجات المعلومات الخاصة بالجماهير المستهدفة المختلفة وأي متطلبات قياسية متعلقة بالتنسيق</w:t>
      </w:r>
      <w:r w:rsidRPr="004D471E">
        <w:rPr>
          <w:rStyle w:val="Emphasis"/>
          <w:rFonts w:asciiTheme="majorBidi" w:hAnsiTheme="majorBidi" w:cstheme="majorBidi"/>
          <w:i w:val="0"/>
          <w:iCs w:val="0"/>
        </w:rPr>
        <w:t>.</w:t>
      </w:r>
    </w:p>
    <w:p w14:paraId="3E3E7AA0" w14:textId="77777777" w:rsidR="00742BE8" w:rsidRPr="004D471E" w:rsidRDefault="00742BE8" w:rsidP="00742BE8">
      <w:pPr>
        <w:rPr>
          <w:rStyle w:val="Emphasis"/>
          <w:rFonts w:asciiTheme="majorBidi" w:hAnsiTheme="majorBidi" w:cstheme="majorBidi"/>
          <w:i w:val="0"/>
          <w:iCs w:val="0"/>
        </w:rPr>
      </w:pPr>
    </w:p>
    <w:p w14:paraId="7DF318C6" w14:textId="77777777" w:rsidR="00742BE8" w:rsidRPr="004D471E" w:rsidRDefault="004D3B4F" w:rsidP="00AD74BA">
      <w:pPr>
        <w:pStyle w:val="Heading2"/>
        <w:rPr>
          <w:rStyle w:val="Emphasis"/>
          <w:rFonts w:asciiTheme="majorBidi" w:hAnsiTheme="majorBidi" w:cstheme="majorBidi"/>
          <w:i w:val="0"/>
          <w:iCs w:val="0"/>
          <w:rtl/>
        </w:rPr>
      </w:pPr>
      <w:bookmarkStart w:id="26" w:name="_Toc99537161"/>
      <w:r w:rsidRPr="004D471E">
        <w:rPr>
          <w:rStyle w:val="Emphasis"/>
          <w:rFonts w:asciiTheme="majorBidi" w:hAnsiTheme="majorBidi" w:cstheme="majorBidi"/>
          <w:i w:val="0"/>
          <w:iCs w:val="0"/>
          <w:rtl/>
        </w:rPr>
        <w:t>مقدمة</w:t>
      </w:r>
      <w:bookmarkEnd w:id="26"/>
      <w:r w:rsidRPr="004D471E">
        <w:rPr>
          <w:rStyle w:val="Emphasis"/>
          <w:rFonts w:asciiTheme="majorBidi" w:hAnsiTheme="majorBidi" w:cstheme="majorBidi"/>
          <w:i w:val="0"/>
          <w:iCs w:val="0"/>
          <w:rtl/>
        </w:rPr>
        <w:t xml:space="preserve"> </w:t>
      </w:r>
    </w:p>
    <w:p w14:paraId="720A5D29" w14:textId="77777777" w:rsidR="004D3B4F" w:rsidRPr="004D471E" w:rsidRDefault="006358D3" w:rsidP="00BB4DEC">
      <w:pPr>
        <w:bidi/>
        <w:spacing w:after="200"/>
        <w:rPr>
          <w:rFonts w:asciiTheme="majorBidi" w:hAnsiTheme="majorBidi" w:cstheme="majorBidi"/>
        </w:rPr>
      </w:pPr>
      <w:r w:rsidRPr="004D471E">
        <w:rPr>
          <w:rFonts w:asciiTheme="majorBidi" w:hAnsiTheme="majorBidi" w:cstheme="majorBidi"/>
          <w:rtl/>
        </w:rPr>
        <w:t>من المفيد</w:t>
      </w:r>
      <w:r w:rsidR="00BB4DEC" w:rsidRPr="004D471E">
        <w:rPr>
          <w:rFonts w:asciiTheme="majorBidi" w:hAnsiTheme="majorBidi" w:cstheme="majorBidi"/>
          <w:rtl/>
        </w:rPr>
        <w:t xml:space="preserve"> ان تتضمن المقدمة تقديم</w:t>
      </w:r>
      <w:r w:rsidR="004D3B4F" w:rsidRPr="004D471E">
        <w:rPr>
          <w:rFonts w:asciiTheme="majorBidi" w:hAnsiTheme="majorBidi" w:cstheme="majorBidi"/>
          <w:rtl/>
        </w:rPr>
        <w:t xml:space="preserve"> وصف لمقترح الاستثمار في جملة أو جملتين وتحديد ما يطلب من صانعي القرار النظر فيه أو اعتماده.</w:t>
      </w:r>
    </w:p>
    <w:p w14:paraId="12A4EA34" w14:textId="57A061F7" w:rsidR="00FE482E" w:rsidRPr="004D471E" w:rsidRDefault="008F6EB6" w:rsidP="00794FC1">
      <w:pPr>
        <w:bidi/>
        <w:spacing w:after="200"/>
        <w:rPr>
          <w:rStyle w:val="Emphasis"/>
          <w:rFonts w:asciiTheme="majorBidi" w:hAnsiTheme="majorBidi" w:cstheme="majorBidi"/>
          <w:i w:val="0"/>
          <w:iCs w:val="0"/>
          <w:rtl/>
        </w:rPr>
      </w:pPr>
      <w:r w:rsidRPr="004D471E">
        <w:rPr>
          <w:rFonts w:asciiTheme="majorBidi" w:hAnsiTheme="majorBidi" w:cstheme="majorBidi"/>
          <w:rtl/>
        </w:rPr>
        <w:t xml:space="preserve">تنفيذ دراسة الجدوى هذه تهدف إلى </w:t>
      </w:r>
      <w:r w:rsidR="004D3B4F" w:rsidRPr="004D471E">
        <w:rPr>
          <w:rFonts w:asciiTheme="majorBidi" w:hAnsiTheme="majorBidi" w:cstheme="majorBidi"/>
          <w:rtl/>
        </w:rPr>
        <w:t>للحصول على موافقة رسمية لاستثمار مبلغ [</w:t>
      </w:r>
      <w:r w:rsidR="004D3B4F" w:rsidRPr="004D471E">
        <w:rPr>
          <w:rFonts w:asciiTheme="majorBidi" w:hAnsiTheme="majorBidi" w:cstheme="majorBidi"/>
        </w:rPr>
        <w:t>xxx</w:t>
      </w:r>
      <w:r w:rsidR="004D3B4F" w:rsidRPr="004D471E">
        <w:rPr>
          <w:rFonts w:asciiTheme="majorBidi" w:hAnsiTheme="majorBidi" w:cstheme="majorBidi"/>
          <w:rtl/>
        </w:rPr>
        <w:t>] مليون ريال سعودي خلال مدة</w:t>
      </w:r>
      <w:r w:rsidR="004D3B4F" w:rsidRPr="004D471E">
        <w:rPr>
          <w:rFonts w:asciiTheme="majorBidi" w:hAnsiTheme="majorBidi" w:cstheme="majorBidi"/>
        </w:rPr>
        <w:t xml:space="preserve">] </w:t>
      </w:r>
      <w:r w:rsidR="004D3B4F" w:rsidRPr="004D471E">
        <w:rPr>
          <w:rFonts w:asciiTheme="majorBidi" w:hAnsiTheme="majorBidi" w:cstheme="majorBidi"/>
          <w:rtl/>
        </w:rPr>
        <w:t>20سنة / شهر] حتى ..............</w:t>
      </w:r>
    </w:p>
    <w:p w14:paraId="5BB98D8D" w14:textId="769B8237" w:rsidR="00FE482E" w:rsidRPr="004D471E" w:rsidRDefault="00FE482E" w:rsidP="008F6EB6">
      <w:pPr>
        <w:bidi/>
        <w:rPr>
          <w:rStyle w:val="Emphasis"/>
          <w:rFonts w:asciiTheme="majorBidi" w:hAnsiTheme="majorBidi" w:cstheme="majorBidi"/>
          <w:i w:val="0"/>
          <w:iCs w:val="0"/>
          <w:sz w:val="22"/>
          <w:szCs w:val="22"/>
          <w:rtl/>
        </w:rPr>
      </w:pPr>
      <w:r w:rsidRPr="004D471E">
        <w:rPr>
          <w:rStyle w:val="Emphasis"/>
          <w:rFonts w:asciiTheme="majorBidi" w:hAnsiTheme="majorBidi" w:cstheme="majorBidi"/>
          <w:i w:val="0"/>
          <w:iCs w:val="0"/>
          <w:sz w:val="22"/>
          <w:szCs w:val="22"/>
          <w:rtl/>
        </w:rPr>
        <w:t xml:space="preserve">تستند </w:t>
      </w:r>
      <w:r w:rsidR="008F6EB6" w:rsidRPr="004D471E">
        <w:rPr>
          <w:rStyle w:val="Emphasis"/>
          <w:rFonts w:asciiTheme="majorBidi" w:hAnsiTheme="majorBidi" w:cstheme="majorBidi"/>
          <w:i w:val="0"/>
          <w:iCs w:val="0"/>
          <w:sz w:val="22"/>
          <w:szCs w:val="22"/>
          <w:rtl/>
        </w:rPr>
        <w:t>دراسة الجدوى</w:t>
      </w:r>
      <w:r w:rsidRPr="004D471E">
        <w:rPr>
          <w:rStyle w:val="Emphasis"/>
          <w:rFonts w:asciiTheme="majorBidi" w:hAnsiTheme="majorBidi" w:cstheme="majorBidi"/>
          <w:i w:val="0"/>
          <w:iCs w:val="0"/>
          <w:sz w:val="22"/>
          <w:szCs w:val="22"/>
          <w:rtl/>
        </w:rPr>
        <w:t xml:space="preserve"> هذه </w:t>
      </w:r>
      <w:r w:rsidR="00BF749A" w:rsidRPr="004D471E">
        <w:rPr>
          <w:rStyle w:val="Emphasis"/>
          <w:rFonts w:asciiTheme="majorBidi" w:hAnsiTheme="majorBidi" w:cstheme="majorBidi"/>
          <w:i w:val="0"/>
          <w:iCs w:val="0"/>
          <w:sz w:val="22"/>
          <w:szCs w:val="22"/>
          <w:rtl/>
        </w:rPr>
        <w:t xml:space="preserve">إلى </w:t>
      </w:r>
      <w:r w:rsidR="00AD74BA" w:rsidRPr="004D471E">
        <w:rPr>
          <w:rStyle w:val="Emphasis"/>
          <w:rFonts w:asciiTheme="majorBidi" w:hAnsiTheme="majorBidi" w:cstheme="majorBidi"/>
          <w:i w:val="0"/>
          <w:iCs w:val="0"/>
          <w:sz w:val="22"/>
          <w:szCs w:val="22"/>
          <w:rtl/>
        </w:rPr>
        <w:t>نموذج تحليل الحالات الخمس</w:t>
      </w:r>
      <w:r w:rsidR="00BF749A" w:rsidRPr="004D471E">
        <w:rPr>
          <w:rStyle w:val="Emphasis"/>
          <w:rFonts w:asciiTheme="majorBidi" w:hAnsiTheme="majorBidi" w:cstheme="majorBidi"/>
          <w:i w:val="0"/>
          <w:iCs w:val="0"/>
          <w:sz w:val="22"/>
          <w:szCs w:val="22"/>
          <w:rtl/>
        </w:rPr>
        <w:t xml:space="preserve"> </w:t>
      </w:r>
      <w:r w:rsidRPr="004D471E">
        <w:rPr>
          <w:rStyle w:val="Emphasis"/>
          <w:rFonts w:asciiTheme="majorBidi" w:hAnsiTheme="majorBidi" w:cstheme="majorBidi"/>
          <w:i w:val="0"/>
          <w:iCs w:val="0"/>
          <w:sz w:val="22"/>
          <w:szCs w:val="22"/>
          <w:rtl/>
        </w:rPr>
        <w:t>المصمم للتأكد بشكل منهجي من أن كل مقترح استثماري يتضمن:</w:t>
      </w:r>
    </w:p>
    <w:p w14:paraId="7878510E" w14:textId="77777777" w:rsidR="00FE482E" w:rsidRPr="004D471E" w:rsidRDefault="00FE482E" w:rsidP="00FE482E">
      <w:pPr>
        <w:bidi/>
        <w:rPr>
          <w:rStyle w:val="Emphasis"/>
          <w:rFonts w:asciiTheme="majorBidi" w:hAnsiTheme="majorBidi" w:cstheme="majorBidi"/>
          <w:i w:val="0"/>
          <w:iCs w:val="0"/>
          <w:sz w:val="22"/>
          <w:szCs w:val="22"/>
          <w:rtl/>
        </w:rPr>
      </w:pPr>
    </w:p>
    <w:p w14:paraId="3ACA8970" w14:textId="25F531AF" w:rsidR="00FE482E" w:rsidRPr="004D471E" w:rsidRDefault="00FE482E" w:rsidP="008F6EB6">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i w:val="0"/>
          <w:iCs w:val="0"/>
          <w:sz w:val="22"/>
          <w:szCs w:val="22"/>
          <w:rtl/>
        </w:rPr>
        <w:t xml:space="preserve">مدعوم بقضية </w:t>
      </w:r>
      <w:r w:rsidR="008F6EB6" w:rsidRPr="004D471E">
        <w:rPr>
          <w:rStyle w:val="Emphasis"/>
          <w:rFonts w:asciiTheme="majorBidi" w:hAnsiTheme="majorBidi" w:cstheme="majorBidi"/>
          <w:i w:val="0"/>
          <w:iCs w:val="0"/>
          <w:sz w:val="22"/>
          <w:szCs w:val="22"/>
          <w:rtl/>
        </w:rPr>
        <w:t>فارضة</w:t>
      </w:r>
      <w:r w:rsidRPr="004D471E">
        <w:rPr>
          <w:rStyle w:val="Emphasis"/>
          <w:rFonts w:asciiTheme="majorBidi" w:hAnsiTheme="majorBidi" w:cstheme="majorBidi"/>
          <w:i w:val="0"/>
          <w:iCs w:val="0"/>
          <w:sz w:val="22"/>
          <w:szCs w:val="22"/>
          <w:rtl/>
        </w:rPr>
        <w:t xml:space="preserve"> "للتغيير" الحالة الاستراتيجية" </w:t>
      </w:r>
    </w:p>
    <w:p w14:paraId="07075134" w14:textId="77777777" w:rsidR="00FE482E" w:rsidRPr="004D471E" w:rsidRDefault="00FE482E" w:rsidP="00FE482E">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i w:val="0"/>
          <w:iCs w:val="0"/>
          <w:sz w:val="22"/>
          <w:szCs w:val="22"/>
          <w:rtl/>
        </w:rPr>
        <w:t>تحسين للقيمة مقابل المال "الحالة الاقتصادية"</w:t>
      </w:r>
    </w:p>
    <w:p w14:paraId="3EC2DE41" w14:textId="77777777" w:rsidR="00FE482E" w:rsidRPr="004D471E" w:rsidRDefault="00FE482E" w:rsidP="00FE482E">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i w:val="0"/>
          <w:iCs w:val="0"/>
          <w:sz w:val="22"/>
          <w:szCs w:val="22"/>
          <w:rtl/>
        </w:rPr>
        <w:t>قابل للتطبيق تجاريا "الحالة التجارية"</w:t>
      </w:r>
    </w:p>
    <w:p w14:paraId="54D53D74" w14:textId="2F22D3A2" w:rsidR="00FE482E" w:rsidRPr="004D471E" w:rsidRDefault="00FE482E" w:rsidP="008F6EB6">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i w:val="0"/>
          <w:iCs w:val="0"/>
          <w:sz w:val="22"/>
          <w:szCs w:val="22"/>
          <w:rtl/>
        </w:rPr>
        <w:t xml:space="preserve">يمكن تحمله </w:t>
      </w:r>
      <w:r w:rsidR="008F6EB6" w:rsidRPr="004D471E">
        <w:rPr>
          <w:rStyle w:val="Emphasis"/>
          <w:rFonts w:asciiTheme="majorBidi" w:hAnsiTheme="majorBidi" w:cstheme="majorBidi"/>
          <w:i w:val="0"/>
          <w:iCs w:val="0"/>
          <w:sz w:val="22"/>
          <w:szCs w:val="22"/>
          <w:rtl/>
        </w:rPr>
        <w:t>ماديًا</w:t>
      </w:r>
      <w:r w:rsidRPr="004D471E">
        <w:rPr>
          <w:rStyle w:val="Emphasis"/>
          <w:rFonts w:asciiTheme="majorBidi" w:hAnsiTheme="majorBidi" w:cstheme="majorBidi"/>
          <w:i w:val="0"/>
          <w:iCs w:val="0"/>
          <w:sz w:val="22"/>
          <w:szCs w:val="22"/>
          <w:rtl/>
        </w:rPr>
        <w:t xml:space="preserve">   "الحالة المالية"، </w:t>
      </w:r>
    </w:p>
    <w:p w14:paraId="13A35CD1" w14:textId="77777777" w:rsidR="00FE482E" w:rsidRPr="004D471E" w:rsidRDefault="00FE482E" w:rsidP="00FE482E">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i w:val="0"/>
          <w:iCs w:val="0"/>
          <w:sz w:val="22"/>
          <w:szCs w:val="22"/>
          <w:rtl/>
        </w:rPr>
        <w:t>يمكن تحقيقه -"</w:t>
      </w:r>
      <w:r w:rsidR="00656A98" w:rsidRPr="004D471E">
        <w:rPr>
          <w:rStyle w:val="Emphasis"/>
          <w:rFonts w:asciiTheme="majorBidi" w:hAnsiTheme="majorBidi" w:cstheme="majorBidi"/>
          <w:i w:val="0"/>
          <w:iCs w:val="0"/>
          <w:sz w:val="22"/>
          <w:szCs w:val="22"/>
          <w:rtl/>
        </w:rPr>
        <w:t>حالة الإدارة</w:t>
      </w:r>
      <w:r w:rsidRPr="004D471E">
        <w:rPr>
          <w:rStyle w:val="Emphasis"/>
          <w:rFonts w:asciiTheme="majorBidi" w:hAnsiTheme="majorBidi" w:cstheme="majorBidi"/>
          <w:i w:val="0"/>
          <w:iCs w:val="0"/>
          <w:sz w:val="22"/>
          <w:szCs w:val="22"/>
          <w:rtl/>
        </w:rPr>
        <w:t>"</w:t>
      </w:r>
    </w:p>
    <w:p w14:paraId="7D2C70F3" w14:textId="77777777" w:rsidR="00742BE8" w:rsidRPr="004D471E" w:rsidRDefault="00742BE8" w:rsidP="00742BE8">
      <w:pPr>
        <w:rPr>
          <w:rStyle w:val="Emphasis"/>
          <w:rFonts w:asciiTheme="majorBidi" w:hAnsiTheme="majorBidi" w:cstheme="majorBidi"/>
          <w:i w:val="0"/>
          <w:iCs w:val="0"/>
        </w:rPr>
      </w:pPr>
    </w:p>
    <w:p w14:paraId="2CF60EDE" w14:textId="77777777" w:rsidR="00FE482E" w:rsidRPr="004D471E" w:rsidRDefault="00FE482E" w:rsidP="00FE482E">
      <w:pPr>
        <w:rPr>
          <w:rFonts w:asciiTheme="majorBidi" w:hAnsiTheme="majorBidi" w:cstheme="majorBidi"/>
        </w:rPr>
      </w:pPr>
    </w:p>
    <w:p w14:paraId="76A52666" w14:textId="7284B398" w:rsidR="00FE482E" w:rsidRPr="004D471E" w:rsidRDefault="00FE482E" w:rsidP="008F6EB6">
      <w:pPr>
        <w:bidi/>
        <w:rPr>
          <w:rFonts w:asciiTheme="majorBidi" w:hAnsiTheme="majorBidi" w:cstheme="majorBidi"/>
          <w:rtl/>
        </w:rPr>
      </w:pPr>
      <w:r w:rsidRPr="004D471E">
        <w:rPr>
          <w:rFonts w:asciiTheme="majorBidi" w:hAnsiTheme="majorBidi" w:cstheme="majorBidi"/>
          <w:rtl/>
        </w:rPr>
        <w:t xml:space="preserve">تم </w:t>
      </w:r>
      <w:r w:rsidR="000432F4" w:rsidRPr="004D471E">
        <w:rPr>
          <w:rFonts w:asciiTheme="majorBidi" w:hAnsiTheme="majorBidi" w:cstheme="majorBidi"/>
          <w:rtl/>
        </w:rPr>
        <w:t>تحديد الخيار</w:t>
      </w:r>
      <w:r w:rsidRPr="004D471E">
        <w:rPr>
          <w:rFonts w:asciiTheme="majorBidi" w:hAnsiTheme="majorBidi" w:cstheme="majorBidi"/>
          <w:rtl/>
        </w:rPr>
        <w:t xml:space="preserve"> المفضل وطريقة الشراء المفضلة ضمن </w:t>
      </w:r>
      <w:r w:rsidR="008F6EB6" w:rsidRPr="004D471E">
        <w:rPr>
          <w:rFonts w:asciiTheme="majorBidi" w:hAnsiTheme="majorBidi" w:cstheme="majorBidi"/>
          <w:rtl/>
        </w:rPr>
        <w:t>الدراسة</w:t>
      </w:r>
      <w:r w:rsidRPr="004D471E">
        <w:rPr>
          <w:rFonts w:asciiTheme="majorBidi" w:hAnsiTheme="majorBidi" w:cstheme="majorBidi"/>
          <w:rtl/>
        </w:rPr>
        <w:t xml:space="preserve"> المبدئية وتمت الموافقة على </w:t>
      </w:r>
      <w:r w:rsidR="00CA15C2" w:rsidRPr="004D471E">
        <w:rPr>
          <w:rFonts w:asciiTheme="majorBidi" w:hAnsiTheme="majorBidi" w:cstheme="majorBidi"/>
          <w:rtl/>
        </w:rPr>
        <w:t>الوصول ل</w:t>
      </w:r>
      <w:r w:rsidRPr="004D471E">
        <w:rPr>
          <w:rFonts w:asciiTheme="majorBidi" w:hAnsiTheme="majorBidi" w:cstheme="majorBidi"/>
          <w:rtl/>
        </w:rPr>
        <w:t xml:space="preserve">لسوق التواصل مع </w:t>
      </w:r>
      <w:r w:rsidR="000432F4" w:rsidRPr="004D471E">
        <w:rPr>
          <w:rFonts w:asciiTheme="majorBidi" w:hAnsiTheme="majorBidi" w:cstheme="majorBidi"/>
          <w:rtl/>
        </w:rPr>
        <w:t>الموردين لتقديم</w:t>
      </w:r>
      <w:r w:rsidRPr="004D471E">
        <w:rPr>
          <w:rFonts w:asciiTheme="majorBidi" w:hAnsiTheme="majorBidi" w:cstheme="majorBidi"/>
          <w:rtl/>
        </w:rPr>
        <w:t xml:space="preserve"> عروض أسعار بتاريخ  .......... (يوم / شهر/ سنة) </w:t>
      </w:r>
    </w:p>
    <w:p w14:paraId="38BF0965" w14:textId="77777777" w:rsidR="00105F74" w:rsidRPr="004D471E" w:rsidRDefault="00105F74" w:rsidP="00105F74">
      <w:pPr>
        <w:bidi/>
        <w:rPr>
          <w:rFonts w:asciiTheme="majorBidi" w:hAnsiTheme="majorBidi" w:cstheme="majorBidi"/>
          <w:rtl/>
        </w:rPr>
      </w:pPr>
    </w:p>
    <w:p w14:paraId="6B6AC3A9" w14:textId="77777777" w:rsidR="00105F74" w:rsidRPr="004D471E" w:rsidRDefault="00105F74" w:rsidP="00105F74">
      <w:pPr>
        <w:bidi/>
        <w:rPr>
          <w:rFonts w:asciiTheme="majorBidi" w:hAnsiTheme="majorBidi" w:cstheme="majorBidi"/>
        </w:rPr>
      </w:pPr>
    </w:p>
    <w:p w14:paraId="79E11E28" w14:textId="77777777" w:rsidR="00742BE8" w:rsidRPr="004D471E" w:rsidRDefault="00742BE8" w:rsidP="00FE482E">
      <w:pPr>
        <w:bidi/>
        <w:rPr>
          <w:rStyle w:val="Emphasis"/>
          <w:rFonts w:asciiTheme="majorBidi" w:hAnsiTheme="majorBidi" w:cstheme="majorBidi"/>
          <w:i w:val="0"/>
          <w:iCs w:val="0"/>
        </w:rPr>
      </w:pPr>
    </w:p>
    <w:p w14:paraId="4C4ED6CC" w14:textId="77777777" w:rsidR="00F4264F" w:rsidRPr="004D471E" w:rsidRDefault="00F4264F" w:rsidP="00742BE8">
      <w:pPr>
        <w:rPr>
          <w:rStyle w:val="Emphasis"/>
          <w:rFonts w:asciiTheme="majorBidi" w:hAnsiTheme="majorBidi" w:cstheme="majorBidi"/>
          <w:i w:val="0"/>
          <w:iCs w:val="0"/>
        </w:rPr>
      </w:pPr>
    </w:p>
    <w:p w14:paraId="07932A1A" w14:textId="77777777" w:rsidR="00742BE8" w:rsidRPr="004D471E" w:rsidRDefault="008B2BB8" w:rsidP="00AD74BA">
      <w:pPr>
        <w:pStyle w:val="Heading2"/>
        <w:rPr>
          <w:rStyle w:val="Emphasis"/>
          <w:rFonts w:asciiTheme="majorBidi" w:hAnsiTheme="majorBidi" w:cstheme="majorBidi"/>
          <w:i w:val="0"/>
          <w:iCs w:val="0"/>
        </w:rPr>
      </w:pPr>
      <w:bookmarkStart w:id="27" w:name="_Toc99537162"/>
      <w:r w:rsidRPr="004D471E">
        <w:rPr>
          <w:rStyle w:val="Emphasis"/>
          <w:rFonts w:asciiTheme="majorBidi" w:hAnsiTheme="majorBidi" w:cstheme="majorBidi"/>
          <w:i w:val="0"/>
          <w:iCs w:val="0"/>
          <w:rtl/>
        </w:rPr>
        <w:t>الحالة الاستراتيجية</w:t>
      </w:r>
      <w:bookmarkEnd w:id="27"/>
      <w:r w:rsidRPr="004D471E">
        <w:rPr>
          <w:rStyle w:val="Emphasis"/>
          <w:rFonts w:asciiTheme="majorBidi" w:hAnsiTheme="majorBidi" w:cstheme="majorBidi"/>
          <w:i w:val="0"/>
          <w:iCs w:val="0"/>
          <w:rtl/>
        </w:rPr>
        <w:t xml:space="preserve"> </w:t>
      </w:r>
    </w:p>
    <w:p w14:paraId="33C2E0B1" w14:textId="77777777" w:rsidR="00940AA0" w:rsidRPr="004D471E" w:rsidRDefault="00940AA0" w:rsidP="00742BE8">
      <w:pPr>
        <w:rPr>
          <w:rStyle w:val="Emphasis"/>
          <w:rFonts w:asciiTheme="majorBidi" w:hAnsiTheme="majorBidi" w:cstheme="majorBidi"/>
          <w:i w:val="0"/>
          <w:iCs w:val="0"/>
          <w:rtl/>
        </w:rPr>
      </w:pPr>
    </w:p>
    <w:p w14:paraId="5632B772" w14:textId="1E866359" w:rsidR="00940AA0" w:rsidRPr="004D471E" w:rsidRDefault="00940AA0" w:rsidP="008F6EB6">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قامت </w:t>
      </w:r>
      <w:r w:rsidR="009F7C92" w:rsidRPr="004D471E">
        <w:rPr>
          <w:rStyle w:val="Emphasis"/>
          <w:rFonts w:asciiTheme="majorBidi" w:hAnsiTheme="majorBidi" w:cstheme="majorBidi"/>
          <w:i w:val="0"/>
          <w:iCs w:val="0"/>
          <w:rtl/>
        </w:rPr>
        <w:t>الجهة</w:t>
      </w:r>
      <w:r w:rsidRPr="004D471E">
        <w:rPr>
          <w:rStyle w:val="Emphasis"/>
          <w:rFonts w:asciiTheme="majorBidi" w:hAnsiTheme="majorBidi" w:cstheme="majorBidi"/>
          <w:i w:val="0"/>
          <w:iCs w:val="0"/>
          <w:rtl/>
        </w:rPr>
        <w:t xml:space="preserve"> بإعادة تقييم الحالة الاستراتيجية كما هو موضح في </w:t>
      </w:r>
      <w:r w:rsidR="008F6EB6" w:rsidRPr="004D471E">
        <w:rPr>
          <w:rStyle w:val="Emphasis"/>
          <w:rFonts w:asciiTheme="majorBidi" w:hAnsiTheme="majorBidi" w:cstheme="majorBidi"/>
          <w:i w:val="0"/>
          <w:iCs w:val="0"/>
          <w:rtl/>
        </w:rPr>
        <w:t>دراسات الجدوى</w:t>
      </w:r>
      <w:r w:rsidRPr="004D471E">
        <w:rPr>
          <w:rStyle w:val="Emphasis"/>
          <w:rFonts w:asciiTheme="majorBidi" w:hAnsiTheme="majorBidi" w:cstheme="majorBidi"/>
          <w:i w:val="0"/>
          <w:iCs w:val="0"/>
          <w:rtl/>
        </w:rPr>
        <w:t xml:space="preserve"> السابقة، وتؤكد أن السياق الاستراتيجي وحالة التغيير لم </w:t>
      </w:r>
      <w:r w:rsidR="009E6817" w:rsidRPr="004D471E">
        <w:rPr>
          <w:rStyle w:val="Emphasis"/>
          <w:rFonts w:asciiTheme="majorBidi" w:hAnsiTheme="majorBidi" w:cstheme="majorBidi"/>
          <w:i w:val="0"/>
          <w:iCs w:val="0"/>
          <w:rtl/>
        </w:rPr>
        <w:t>يطرأ عليهما تغيير</w:t>
      </w:r>
      <w:r w:rsidRPr="004D471E">
        <w:rPr>
          <w:rStyle w:val="Emphasis"/>
          <w:rFonts w:asciiTheme="majorBidi" w:hAnsiTheme="majorBidi" w:cstheme="majorBidi"/>
          <w:i w:val="0"/>
          <w:iCs w:val="0"/>
          <w:rtl/>
        </w:rPr>
        <w:t xml:space="preserve"> / </w:t>
      </w:r>
      <w:r w:rsidR="007E2AB1" w:rsidRPr="004D471E">
        <w:rPr>
          <w:rStyle w:val="Emphasis"/>
          <w:rFonts w:asciiTheme="majorBidi" w:hAnsiTheme="majorBidi" w:cstheme="majorBidi"/>
          <w:i w:val="0"/>
          <w:iCs w:val="0"/>
          <w:rtl/>
        </w:rPr>
        <w:t>ملاحظات تخص</w:t>
      </w:r>
      <w:r w:rsidRPr="004D471E">
        <w:rPr>
          <w:rStyle w:val="Emphasis"/>
          <w:rFonts w:asciiTheme="majorBidi" w:hAnsiTheme="majorBidi" w:cstheme="majorBidi"/>
          <w:i w:val="0"/>
          <w:iCs w:val="0"/>
          <w:rtl/>
        </w:rPr>
        <w:t xml:space="preserve"> التغييرات الهامة التالية</w:t>
      </w:r>
      <w:r w:rsidRPr="004D471E">
        <w:rPr>
          <w:rStyle w:val="Emphasis"/>
          <w:rFonts w:asciiTheme="majorBidi" w:hAnsiTheme="majorBidi" w:cstheme="majorBidi"/>
          <w:i w:val="0"/>
          <w:iCs w:val="0"/>
        </w:rPr>
        <w:t xml:space="preserve"> ...</w:t>
      </w:r>
    </w:p>
    <w:p w14:paraId="249E1F28" w14:textId="77777777" w:rsidR="004D471E" w:rsidRPr="004D471E" w:rsidRDefault="004D471E" w:rsidP="004D471E">
      <w:pPr>
        <w:bidi/>
        <w:rPr>
          <w:rStyle w:val="Emphasis"/>
          <w:rFonts w:asciiTheme="majorBidi" w:hAnsiTheme="majorBidi" w:cstheme="majorBidi"/>
          <w:i w:val="0"/>
          <w:iCs w:val="0"/>
        </w:rPr>
      </w:pPr>
    </w:p>
    <w:p w14:paraId="72B485C0" w14:textId="77777777" w:rsidR="00742BE8" w:rsidRPr="004D471E" w:rsidRDefault="00742BE8" w:rsidP="00742BE8">
      <w:pPr>
        <w:rPr>
          <w:rStyle w:val="Emphasis"/>
          <w:rFonts w:asciiTheme="majorBidi" w:hAnsiTheme="majorBidi" w:cstheme="majorBidi"/>
          <w:i w:val="0"/>
          <w:iCs w:val="0"/>
        </w:rPr>
      </w:pPr>
    </w:p>
    <w:p w14:paraId="127C01D3" w14:textId="77777777" w:rsidR="00742BE8" w:rsidRPr="004D471E" w:rsidRDefault="00BB4DEC" w:rsidP="00AD74BA">
      <w:pPr>
        <w:pStyle w:val="Heading2"/>
        <w:rPr>
          <w:rStyle w:val="Emphasis"/>
          <w:rFonts w:asciiTheme="majorBidi" w:hAnsiTheme="majorBidi" w:cstheme="majorBidi"/>
          <w:i w:val="0"/>
          <w:iCs w:val="0"/>
        </w:rPr>
      </w:pPr>
      <w:bookmarkStart w:id="28" w:name="_Toc99537163"/>
      <w:r w:rsidRPr="004D471E">
        <w:rPr>
          <w:rStyle w:val="Emphasis"/>
          <w:rFonts w:asciiTheme="majorBidi" w:hAnsiTheme="majorBidi" w:cstheme="majorBidi"/>
          <w:i w:val="0"/>
          <w:iCs w:val="0"/>
          <w:rtl/>
        </w:rPr>
        <w:lastRenderedPageBreak/>
        <w:t>الحالة الاقتصادية</w:t>
      </w:r>
      <w:bookmarkEnd w:id="28"/>
      <w:r w:rsidRPr="004D471E">
        <w:rPr>
          <w:rStyle w:val="Emphasis"/>
          <w:rFonts w:asciiTheme="majorBidi" w:hAnsiTheme="majorBidi" w:cstheme="majorBidi"/>
          <w:i w:val="0"/>
          <w:iCs w:val="0"/>
          <w:rtl/>
        </w:rPr>
        <w:t xml:space="preserve"> </w:t>
      </w:r>
    </w:p>
    <w:p w14:paraId="3A5EC4DC" w14:textId="77777777" w:rsidR="002C5C83" w:rsidRPr="004D471E" w:rsidRDefault="002C5C83" w:rsidP="00742BE8">
      <w:pPr>
        <w:rPr>
          <w:rFonts w:asciiTheme="majorBidi" w:hAnsiTheme="majorBidi" w:cstheme="majorBidi"/>
          <w:rtl/>
        </w:rPr>
      </w:pPr>
    </w:p>
    <w:p w14:paraId="60B2F127" w14:textId="107589DF" w:rsidR="002C5C83" w:rsidRPr="004D471E" w:rsidRDefault="002C5C83" w:rsidP="008F6EB6">
      <w:pPr>
        <w:bidi/>
        <w:rPr>
          <w:rFonts w:asciiTheme="majorBidi" w:hAnsiTheme="majorBidi" w:cstheme="majorBidi"/>
        </w:rPr>
      </w:pPr>
      <w:r w:rsidRPr="004D471E">
        <w:rPr>
          <w:rFonts w:asciiTheme="majorBidi" w:hAnsiTheme="majorBidi" w:cstheme="majorBidi"/>
          <w:rtl/>
        </w:rPr>
        <w:t xml:space="preserve">قامت </w:t>
      </w:r>
      <w:r w:rsidR="009F7C92" w:rsidRPr="004D471E">
        <w:rPr>
          <w:rFonts w:asciiTheme="majorBidi" w:hAnsiTheme="majorBidi" w:cstheme="majorBidi"/>
          <w:rtl/>
        </w:rPr>
        <w:t>الجهة</w:t>
      </w:r>
      <w:r w:rsidRPr="004D471E">
        <w:rPr>
          <w:rFonts w:asciiTheme="majorBidi" w:hAnsiTheme="majorBidi" w:cstheme="majorBidi"/>
          <w:rtl/>
        </w:rPr>
        <w:t xml:space="preserve"> بإعادة تقييم الحالة الاقتصادية </w:t>
      </w:r>
      <w:r w:rsidR="00BB4DEC" w:rsidRPr="004D471E">
        <w:rPr>
          <w:rFonts w:asciiTheme="majorBidi" w:hAnsiTheme="majorBidi" w:cstheme="majorBidi"/>
          <w:rtl/>
        </w:rPr>
        <w:t xml:space="preserve">كما هو موضح في </w:t>
      </w:r>
      <w:r w:rsidR="008F6EB6" w:rsidRPr="004D471E">
        <w:rPr>
          <w:rFonts w:asciiTheme="majorBidi" w:hAnsiTheme="majorBidi" w:cstheme="majorBidi"/>
          <w:rtl/>
        </w:rPr>
        <w:t>دراسة الجدوى</w:t>
      </w:r>
      <w:r w:rsidR="00BB4DEC" w:rsidRPr="004D471E">
        <w:rPr>
          <w:rFonts w:asciiTheme="majorBidi" w:hAnsiTheme="majorBidi" w:cstheme="majorBidi"/>
          <w:rtl/>
        </w:rPr>
        <w:t xml:space="preserve"> </w:t>
      </w:r>
      <w:r w:rsidRPr="004D471E">
        <w:rPr>
          <w:rFonts w:asciiTheme="majorBidi" w:hAnsiTheme="majorBidi" w:cstheme="majorBidi"/>
          <w:rtl/>
        </w:rPr>
        <w:t xml:space="preserve">السابقة [المفصلة / </w:t>
      </w:r>
      <w:r w:rsidR="00BB4DEC" w:rsidRPr="004D471E">
        <w:rPr>
          <w:rFonts w:asciiTheme="majorBidi" w:hAnsiTheme="majorBidi" w:cstheme="majorBidi"/>
          <w:rtl/>
        </w:rPr>
        <w:t>ذات المرحلة الواحدة]،</w:t>
      </w:r>
      <w:r w:rsidRPr="004D471E">
        <w:rPr>
          <w:rFonts w:asciiTheme="majorBidi" w:hAnsiTheme="majorBidi" w:cstheme="majorBidi"/>
          <w:rtl/>
        </w:rPr>
        <w:t xml:space="preserve"> وتؤكد أن الحل المفضل </w:t>
      </w:r>
      <w:r w:rsidR="009E6817" w:rsidRPr="004D471E">
        <w:rPr>
          <w:rFonts w:asciiTheme="majorBidi" w:hAnsiTheme="majorBidi" w:cstheme="majorBidi"/>
          <w:rtl/>
        </w:rPr>
        <w:t>لم يطرأ عليه أي تغيير</w:t>
      </w:r>
      <w:r w:rsidRPr="004D471E">
        <w:rPr>
          <w:rFonts w:asciiTheme="majorBidi" w:hAnsiTheme="majorBidi" w:cstheme="majorBidi"/>
          <w:rtl/>
        </w:rPr>
        <w:t xml:space="preserve"> / </w:t>
      </w:r>
      <w:r w:rsidR="009E6817" w:rsidRPr="004D471E">
        <w:rPr>
          <w:rFonts w:asciiTheme="majorBidi" w:hAnsiTheme="majorBidi" w:cstheme="majorBidi"/>
          <w:rtl/>
        </w:rPr>
        <w:t>ملاحظات</w:t>
      </w:r>
      <w:r w:rsidR="009F7C92" w:rsidRPr="004D471E">
        <w:rPr>
          <w:rFonts w:asciiTheme="majorBidi" w:hAnsiTheme="majorBidi" w:cstheme="majorBidi"/>
          <w:rtl/>
        </w:rPr>
        <w:t xml:space="preserve"> تخص التغييرات</w:t>
      </w:r>
      <w:r w:rsidRPr="004D471E">
        <w:rPr>
          <w:rFonts w:asciiTheme="majorBidi" w:hAnsiTheme="majorBidi" w:cstheme="majorBidi"/>
          <w:rtl/>
        </w:rPr>
        <w:t xml:space="preserve"> الهامة التالية</w:t>
      </w:r>
      <w:r w:rsidRPr="004D471E">
        <w:rPr>
          <w:rFonts w:asciiTheme="majorBidi" w:hAnsiTheme="majorBidi" w:cstheme="majorBidi"/>
        </w:rPr>
        <w:t xml:space="preserve"> ...</w:t>
      </w:r>
    </w:p>
    <w:p w14:paraId="4BDA5F13" w14:textId="3FCB5127" w:rsidR="002C5C83" w:rsidRPr="004D471E" w:rsidRDefault="002C5C83" w:rsidP="008F6EB6">
      <w:pPr>
        <w:bidi/>
        <w:rPr>
          <w:rFonts w:asciiTheme="majorBidi" w:hAnsiTheme="majorBidi" w:cstheme="majorBidi"/>
        </w:rPr>
      </w:pPr>
      <w:r w:rsidRPr="004D471E">
        <w:rPr>
          <w:rFonts w:asciiTheme="majorBidi" w:hAnsiTheme="majorBidi" w:cstheme="majorBidi"/>
          <w:rtl/>
        </w:rPr>
        <w:t xml:space="preserve">وكجزء من </w:t>
      </w:r>
      <w:r w:rsidR="009F7C92" w:rsidRPr="004D471E">
        <w:rPr>
          <w:rFonts w:asciiTheme="majorBidi" w:hAnsiTheme="majorBidi" w:cstheme="majorBidi"/>
          <w:rtl/>
        </w:rPr>
        <w:t>اعتماد حالة العمل،</w:t>
      </w:r>
      <w:r w:rsidRPr="004D471E">
        <w:rPr>
          <w:rFonts w:asciiTheme="majorBidi" w:hAnsiTheme="majorBidi" w:cstheme="majorBidi"/>
          <w:rtl/>
        </w:rPr>
        <w:t xml:space="preserve"> </w:t>
      </w:r>
      <w:r w:rsidR="009F7C92" w:rsidRPr="004D471E">
        <w:rPr>
          <w:rFonts w:asciiTheme="majorBidi" w:hAnsiTheme="majorBidi" w:cstheme="majorBidi"/>
          <w:rtl/>
        </w:rPr>
        <w:t>حصلت</w:t>
      </w:r>
      <w:r w:rsidRPr="004D471E">
        <w:rPr>
          <w:rFonts w:asciiTheme="majorBidi" w:hAnsiTheme="majorBidi" w:cstheme="majorBidi"/>
          <w:rtl/>
        </w:rPr>
        <w:t xml:space="preserve"> </w:t>
      </w:r>
      <w:r w:rsidR="009F7C92" w:rsidRPr="004D471E">
        <w:rPr>
          <w:rFonts w:asciiTheme="majorBidi" w:hAnsiTheme="majorBidi" w:cstheme="majorBidi"/>
          <w:rtl/>
        </w:rPr>
        <w:t>الجهة</w:t>
      </w:r>
      <w:r w:rsidRPr="004D471E">
        <w:rPr>
          <w:rFonts w:asciiTheme="majorBidi" w:hAnsiTheme="majorBidi" w:cstheme="majorBidi"/>
          <w:rtl/>
        </w:rPr>
        <w:t xml:space="preserve"> </w:t>
      </w:r>
      <w:r w:rsidR="009F7C92" w:rsidRPr="004D471E">
        <w:rPr>
          <w:rFonts w:asciiTheme="majorBidi" w:hAnsiTheme="majorBidi" w:cstheme="majorBidi"/>
          <w:rtl/>
        </w:rPr>
        <w:t xml:space="preserve">على موافقة </w:t>
      </w:r>
      <w:r w:rsidR="004E7435" w:rsidRPr="004D471E">
        <w:rPr>
          <w:rFonts w:asciiTheme="majorBidi" w:hAnsiTheme="majorBidi" w:cstheme="majorBidi"/>
          <w:rtl/>
        </w:rPr>
        <w:t>للتعرف على</w:t>
      </w:r>
      <w:r w:rsidR="009F7C92" w:rsidRPr="004D471E">
        <w:rPr>
          <w:rFonts w:asciiTheme="majorBidi" w:hAnsiTheme="majorBidi" w:cstheme="majorBidi"/>
          <w:rtl/>
        </w:rPr>
        <w:t xml:space="preserve"> سعر</w:t>
      </w:r>
      <w:r w:rsidRPr="004D471E">
        <w:rPr>
          <w:rFonts w:asciiTheme="majorBidi" w:hAnsiTheme="majorBidi" w:cstheme="majorBidi"/>
          <w:rtl/>
        </w:rPr>
        <w:t xml:space="preserve"> السوق </w:t>
      </w:r>
      <w:r w:rsidR="009F7C92" w:rsidRPr="004D471E">
        <w:rPr>
          <w:rFonts w:asciiTheme="majorBidi" w:hAnsiTheme="majorBidi" w:cstheme="majorBidi"/>
          <w:rtl/>
        </w:rPr>
        <w:t>من خلال [طلب عروض أسعار</w:t>
      </w:r>
      <w:r w:rsidR="009F7C92" w:rsidRPr="004D471E">
        <w:rPr>
          <w:rFonts w:asciiTheme="majorBidi" w:hAnsiTheme="majorBidi" w:cstheme="majorBidi"/>
        </w:rPr>
        <w:t xml:space="preserve"> </w:t>
      </w:r>
      <w:r w:rsidR="009F7C92" w:rsidRPr="004D471E">
        <w:rPr>
          <w:rFonts w:asciiTheme="majorBidi" w:hAnsiTheme="majorBidi" w:cstheme="majorBidi"/>
          <w:rtl/>
        </w:rPr>
        <w:t>او طلب التقدم على مناقصة</w:t>
      </w:r>
      <w:r w:rsidR="009F7C92" w:rsidRPr="004D471E">
        <w:rPr>
          <w:rFonts w:asciiTheme="majorBidi" w:hAnsiTheme="majorBidi" w:cstheme="majorBidi"/>
        </w:rPr>
        <w:t xml:space="preserve"> </w:t>
      </w:r>
      <w:r w:rsidR="009F7C92" w:rsidRPr="004D471E">
        <w:rPr>
          <w:rFonts w:asciiTheme="majorBidi" w:hAnsiTheme="majorBidi" w:cstheme="majorBidi"/>
          <w:rtl/>
        </w:rPr>
        <w:t>وحررت</w:t>
      </w:r>
      <w:r w:rsidR="005932D3" w:rsidRPr="004D471E">
        <w:rPr>
          <w:rFonts w:asciiTheme="majorBidi" w:hAnsiTheme="majorBidi" w:cstheme="majorBidi"/>
          <w:rtl/>
        </w:rPr>
        <w:t xml:space="preserve"> بموجبها</w:t>
      </w:r>
      <w:r w:rsidR="009F7C92" w:rsidRPr="004D471E">
        <w:rPr>
          <w:rFonts w:asciiTheme="majorBidi" w:hAnsiTheme="majorBidi" w:cstheme="majorBidi"/>
          <w:rtl/>
        </w:rPr>
        <w:t xml:space="preserve"> </w:t>
      </w:r>
      <w:r w:rsidRPr="004D471E">
        <w:rPr>
          <w:rFonts w:asciiTheme="majorBidi" w:hAnsiTheme="majorBidi" w:cstheme="majorBidi"/>
          <w:rtl/>
        </w:rPr>
        <w:t xml:space="preserve">مسودة </w:t>
      </w:r>
      <w:r w:rsidR="005932D3" w:rsidRPr="004D471E">
        <w:rPr>
          <w:rFonts w:asciiTheme="majorBidi" w:hAnsiTheme="majorBidi" w:cstheme="majorBidi"/>
          <w:rtl/>
        </w:rPr>
        <w:t xml:space="preserve">عقد ومستندات </w:t>
      </w:r>
      <w:r w:rsidR="008F6EB6" w:rsidRPr="004D471E">
        <w:rPr>
          <w:rFonts w:asciiTheme="majorBidi" w:hAnsiTheme="majorBidi" w:cstheme="majorBidi"/>
          <w:rtl/>
        </w:rPr>
        <w:t>الطرح الملائمة</w:t>
      </w:r>
      <w:r w:rsidRPr="004D471E">
        <w:rPr>
          <w:rFonts w:asciiTheme="majorBidi" w:hAnsiTheme="majorBidi" w:cstheme="majorBidi"/>
        </w:rPr>
        <w:t>.</w:t>
      </w:r>
    </w:p>
    <w:p w14:paraId="137E4A0D" w14:textId="77777777" w:rsidR="002C5C83" w:rsidRPr="004D471E" w:rsidRDefault="009F7C92" w:rsidP="005932D3">
      <w:pPr>
        <w:bidi/>
        <w:rPr>
          <w:rFonts w:asciiTheme="majorBidi" w:hAnsiTheme="majorBidi" w:cstheme="majorBidi"/>
        </w:rPr>
      </w:pPr>
      <w:r w:rsidRPr="004D471E">
        <w:rPr>
          <w:rFonts w:asciiTheme="majorBidi" w:hAnsiTheme="majorBidi" w:cstheme="majorBidi"/>
          <w:rtl/>
        </w:rPr>
        <w:t>اتبعت عملية الشراء الخطة المعتمد</w:t>
      </w:r>
      <w:r w:rsidR="005932D3" w:rsidRPr="004D471E">
        <w:rPr>
          <w:rFonts w:asciiTheme="majorBidi" w:hAnsiTheme="majorBidi" w:cstheme="majorBidi"/>
          <w:rtl/>
        </w:rPr>
        <w:t>ة</w:t>
      </w:r>
      <w:r w:rsidRPr="004D471E">
        <w:rPr>
          <w:rFonts w:asciiTheme="majorBidi" w:hAnsiTheme="majorBidi" w:cstheme="majorBidi"/>
          <w:rtl/>
        </w:rPr>
        <w:t xml:space="preserve"> </w:t>
      </w:r>
      <w:r w:rsidR="005932D3" w:rsidRPr="004D471E">
        <w:rPr>
          <w:rFonts w:asciiTheme="majorBidi" w:hAnsiTheme="majorBidi" w:cstheme="majorBidi"/>
          <w:rtl/>
        </w:rPr>
        <w:t>بتاريخ</w:t>
      </w:r>
      <w:r w:rsidR="005932D3" w:rsidRPr="004D471E">
        <w:rPr>
          <w:rFonts w:asciiTheme="majorBidi" w:hAnsiTheme="majorBidi" w:cstheme="majorBidi"/>
        </w:rPr>
        <w:t xml:space="preserve"> </w:t>
      </w:r>
      <w:r w:rsidR="005932D3" w:rsidRPr="004D471E">
        <w:rPr>
          <w:rFonts w:asciiTheme="majorBidi" w:hAnsiTheme="majorBidi" w:cstheme="majorBidi"/>
          <w:rtl/>
        </w:rPr>
        <w:t>(</w:t>
      </w:r>
      <w:r w:rsidRPr="004D471E">
        <w:rPr>
          <w:rFonts w:asciiTheme="majorBidi" w:hAnsiTheme="majorBidi" w:cstheme="majorBidi"/>
          <w:rtl/>
        </w:rPr>
        <w:t xml:space="preserve">يوم / شهر/ </w:t>
      </w:r>
      <w:r w:rsidR="005932D3" w:rsidRPr="004D471E">
        <w:rPr>
          <w:rFonts w:asciiTheme="majorBidi" w:hAnsiTheme="majorBidi" w:cstheme="majorBidi"/>
          <w:rtl/>
        </w:rPr>
        <w:t>سنة) وتم</w:t>
      </w:r>
      <w:r w:rsidR="002C5C83" w:rsidRPr="004D471E">
        <w:rPr>
          <w:rFonts w:asciiTheme="majorBidi" w:hAnsiTheme="majorBidi" w:cstheme="majorBidi"/>
          <w:rtl/>
        </w:rPr>
        <w:t xml:space="preserve"> إرفاقها</w:t>
      </w:r>
      <w:r w:rsidRPr="004D471E">
        <w:rPr>
          <w:rFonts w:asciiTheme="majorBidi" w:hAnsiTheme="majorBidi" w:cstheme="majorBidi"/>
          <w:rtl/>
        </w:rPr>
        <w:t xml:space="preserve"> بإجراءات تنفيذ</w:t>
      </w:r>
      <w:r w:rsidR="002C5C83" w:rsidRPr="004D471E">
        <w:rPr>
          <w:rFonts w:asciiTheme="majorBidi" w:hAnsiTheme="majorBidi" w:cstheme="majorBidi"/>
          <w:rtl/>
        </w:rPr>
        <w:t xml:space="preserve"> </w:t>
      </w:r>
      <w:r w:rsidRPr="004D471E">
        <w:rPr>
          <w:rFonts w:asciiTheme="majorBidi" w:hAnsiTheme="majorBidi" w:cstheme="majorBidi"/>
          <w:rtl/>
        </w:rPr>
        <w:t>حالة العمل</w:t>
      </w:r>
      <w:r w:rsidR="002C5C83" w:rsidRPr="004D471E">
        <w:rPr>
          <w:rFonts w:asciiTheme="majorBidi" w:hAnsiTheme="majorBidi" w:cstheme="majorBidi"/>
          <w:rtl/>
        </w:rPr>
        <w:t xml:space="preserve"> هذه</w:t>
      </w:r>
      <w:r w:rsidR="002C5C83" w:rsidRPr="004D471E">
        <w:rPr>
          <w:rFonts w:asciiTheme="majorBidi" w:hAnsiTheme="majorBidi" w:cstheme="majorBidi"/>
        </w:rPr>
        <w:t xml:space="preserve"> ...</w:t>
      </w:r>
    </w:p>
    <w:p w14:paraId="6EEB88A5" w14:textId="77777777" w:rsidR="002C5C83" w:rsidRPr="004D471E" w:rsidRDefault="002C5C83" w:rsidP="005932D3">
      <w:pPr>
        <w:bidi/>
        <w:rPr>
          <w:rFonts w:asciiTheme="majorBidi" w:hAnsiTheme="majorBidi" w:cstheme="majorBidi"/>
        </w:rPr>
      </w:pPr>
      <w:r w:rsidRPr="004D471E">
        <w:rPr>
          <w:rFonts w:asciiTheme="majorBidi" w:hAnsiTheme="majorBidi" w:cstheme="majorBidi"/>
          <w:rtl/>
        </w:rPr>
        <w:t>تم إصدار طلب [</w:t>
      </w:r>
      <w:r w:rsidR="005932D3" w:rsidRPr="004D471E">
        <w:rPr>
          <w:rFonts w:asciiTheme="majorBidi" w:hAnsiTheme="majorBidi" w:cstheme="majorBidi"/>
          <w:rtl/>
        </w:rPr>
        <w:t>تقديم عرض الأسعار طلب التقديم على المناقصة</w:t>
      </w:r>
      <w:r w:rsidR="005932D3" w:rsidRPr="004D471E">
        <w:rPr>
          <w:rFonts w:asciiTheme="majorBidi" w:hAnsiTheme="majorBidi" w:cstheme="majorBidi"/>
        </w:rPr>
        <w:t xml:space="preserve"> </w:t>
      </w:r>
      <w:r w:rsidR="005932D3" w:rsidRPr="004D471E">
        <w:rPr>
          <w:rFonts w:asciiTheme="majorBidi" w:hAnsiTheme="majorBidi" w:cstheme="majorBidi"/>
          <w:rtl/>
        </w:rPr>
        <w:t xml:space="preserve">بتاريخ ............... (يوم / شهر / سنة) </w:t>
      </w:r>
    </w:p>
    <w:p w14:paraId="5CE61D6C" w14:textId="77777777" w:rsidR="002C5C83" w:rsidRPr="004D471E" w:rsidRDefault="002C5C83" w:rsidP="002C5C83">
      <w:pPr>
        <w:bidi/>
        <w:rPr>
          <w:rFonts w:asciiTheme="majorBidi" w:hAnsiTheme="majorBidi" w:cstheme="majorBidi"/>
        </w:rPr>
      </w:pPr>
      <w:r w:rsidRPr="004D471E">
        <w:rPr>
          <w:rFonts w:asciiTheme="majorBidi" w:hAnsiTheme="majorBidi" w:cstheme="majorBidi"/>
          <w:rtl/>
        </w:rPr>
        <w:t>قدم الموردون التالية</w:t>
      </w:r>
      <w:r w:rsidR="009F3582" w:rsidRPr="004D471E">
        <w:rPr>
          <w:rFonts w:asciiTheme="majorBidi" w:hAnsiTheme="majorBidi" w:cstheme="majorBidi"/>
          <w:rtl/>
        </w:rPr>
        <w:t xml:space="preserve"> أسمائهم ال</w:t>
      </w:r>
      <w:r w:rsidRPr="004D471E">
        <w:rPr>
          <w:rFonts w:asciiTheme="majorBidi" w:hAnsiTheme="majorBidi" w:cstheme="majorBidi"/>
          <w:rtl/>
        </w:rPr>
        <w:t>عروض</w:t>
      </w:r>
      <w:r w:rsidRPr="004D471E">
        <w:rPr>
          <w:rFonts w:asciiTheme="majorBidi" w:hAnsiTheme="majorBidi" w:cstheme="majorBidi"/>
        </w:rPr>
        <w:t xml:space="preserve"> ...</w:t>
      </w:r>
    </w:p>
    <w:p w14:paraId="03039F44" w14:textId="77777777" w:rsidR="002C5C83" w:rsidRPr="004D471E" w:rsidRDefault="009F3582" w:rsidP="009F3582">
      <w:pPr>
        <w:bidi/>
        <w:rPr>
          <w:rFonts w:asciiTheme="majorBidi" w:hAnsiTheme="majorBidi" w:cstheme="majorBidi"/>
        </w:rPr>
      </w:pPr>
      <w:r w:rsidRPr="004D471E">
        <w:rPr>
          <w:rFonts w:asciiTheme="majorBidi" w:hAnsiTheme="majorBidi" w:cstheme="majorBidi"/>
          <w:rtl/>
        </w:rPr>
        <w:t xml:space="preserve">استوفى كل مورد جميع شروط التأهيل </w:t>
      </w:r>
      <w:r w:rsidR="002C5C83" w:rsidRPr="004D471E">
        <w:rPr>
          <w:rFonts w:asciiTheme="majorBidi" w:hAnsiTheme="majorBidi" w:cstheme="majorBidi"/>
          <w:rtl/>
        </w:rPr>
        <w:t xml:space="preserve">المسبقة التالية قبل النظر في </w:t>
      </w:r>
      <w:r w:rsidRPr="004D471E">
        <w:rPr>
          <w:rFonts w:asciiTheme="majorBidi" w:hAnsiTheme="majorBidi" w:cstheme="majorBidi"/>
          <w:rtl/>
        </w:rPr>
        <w:t xml:space="preserve">تقييم </w:t>
      </w:r>
      <w:r w:rsidR="002C5C83" w:rsidRPr="004D471E">
        <w:rPr>
          <w:rFonts w:asciiTheme="majorBidi" w:hAnsiTheme="majorBidi" w:cstheme="majorBidi"/>
          <w:rtl/>
        </w:rPr>
        <w:t>عرضه</w:t>
      </w:r>
      <w:r w:rsidR="002C5C83" w:rsidRPr="004D471E">
        <w:rPr>
          <w:rFonts w:asciiTheme="majorBidi" w:hAnsiTheme="majorBidi" w:cstheme="majorBidi"/>
        </w:rPr>
        <w:t>...</w:t>
      </w:r>
    </w:p>
    <w:p w14:paraId="3D019DD0" w14:textId="77777777" w:rsidR="005932D3" w:rsidRPr="004D471E" w:rsidRDefault="002C5C83" w:rsidP="005932D3">
      <w:pPr>
        <w:bidi/>
        <w:rPr>
          <w:rFonts w:asciiTheme="majorBidi" w:hAnsiTheme="majorBidi" w:cstheme="majorBidi"/>
        </w:rPr>
      </w:pPr>
      <w:r w:rsidRPr="004D471E">
        <w:rPr>
          <w:rFonts w:asciiTheme="majorBidi" w:hAnsiTheme="majorBidi" w:cstheme="majorBidi"/>
          <w:rtl/>
        </w:rPr>
        <w:t xml:space="preserve">وكان </w:t>
      </w:r>
      <w:r w:rsidR="005932D3" w:rsidRPr="004D471E">
        <w:rPr>
          <w:rFonts w:asciiTheme="majorBidi" w:hAnsiTheme="majorBidi" w:cstheme="majorBidi"/>
          <w:rtl/>
        </w:rPr>
        <w:t>نموذج التقييم ا المطبق هو [أدنى سعر مطابق / درجة بسيطة / تقييم مرجح (درجة مرجحة) / سعر مستهدف / قانون بروك] …….</w:t>
      </w:r>
    </w:p>
    <w:p w14:paraId="0210118E" w14:textId="77777777" w:rsidR="002C5C83" w:rsidRPr="004D471E" w:rsidRDefault="002C5C83" w:rsidP="005932D3">
      <w:pPr>
        <w:bidi/>
        <w:rPr>
          <w:rFonts w:asciiTheme="majorBidi" w:hAnsiTheme="majorBidi" w:cstheme="majorBidi"/>
        </w:rPr>
      </w:pPr>
    </w:p>
    <w:p w14:paraId="3D7E28A9" w14:textId="77777777" w:rsidR="002C5C83" w:rsidRPr="004D471E" w:rsidRDefault="005932D3" w:rsidP="002C5C83">
      <w:pPr>
        <w:bidi/>
        <w:rPr>
          <w:rFonts w:asciiTheme="majorBidi" w:hAnsiTheme="majorBidi" w:cstheme="majorBidi"/>
        </w:rPr>
      </w:pPr>
      <w:r w:rsidRPr="004D471E">
        <w:rPr>
          <w:rFonts w:asciiTheme="majorBidi" w:hAnsiTheme="majorBidi" w:cstheme="majorBidi"/>
          <w:rtl/>
        </w:rPr>
        <w:t xml:space="preserve"> </w:t>
      </w:r>
      <w:r w:rsidR="002C5C83" w:rsidRPr="004D471E">
        <w:rPr>
          <w:rFonts w:asciiTheme="majorBidi" w:hAnsiTheme="majorBidi" w:cstheme="majorBidi"/>
          <w:rtl/>
        </w:rPr>
        <w:t>نتائج تقييم عروض الموردين هي كما يلي</w:t>
      </w:r>
      <w:r w:rsidR="002C5C83" w:rsidRPr="004D471E">
        <w:rPr>
          <w:rFonts w:asciiTheme="majorBidi" w:hAnsiTheme="majorBidi" w:cstheme="majorBidi"/>
        </w:rPr>
        <w:t>:</w:t>
      </w:r>
    </w:p>
    <w:p w14:paraId="2BEABE74" w14:textId="77777777" w:rsidR="002C5C83" w:rsidRPr="004D471E" w:rsidRDefault="002C5C83" w:rsidP="002C5C83">
      <w:pPr>
        <w:bidi/>
        <w:rPr>
          <w:rFonts w:asciiTheme="majorBidi" w:hAnsiTheme="majorBidi" w:cstheme="majorBidi"/>
        </w:rPr>
      </w:pPr>
      <w:r w:rsidRPr="004D471E">
        <w:rPr>
          <w:rFonts w:asciiTheme="majorBidi" w:hAnsiTheme="majorBidi" w:cstheme="majorBidi"/>
          <w:rtl/>
        </w:rPr>
        <w:t>جدول</w:t>
      </w:r>
      <w:r w:rsidRPr="004D471E">
        <w:rPr>
          <w:rFonts w:asciiTheme="majorBidi" w:hAnsiTheme="majorBidi" w:cstheme="majorBidi"/>
        </w:rPr>
        <w:t xml:space="preserve"> xx: </w:t>
      </w:r>
      <w:r w:rsidRPr="004D471E">
        <w:rPr>
          <w:rFonts w:asciiTheme="majorBidi" w:hAnsiTheme="majorBidi" w:cstheme="majorBidi"/>
          <w:rtl/>
        </w:rPr>
        <w:t>عرض نتائج تقييم</w:t>
      </w:r>
      <w:r w:rsidR="005932D3" w:rsidRPr="004D471E">
        <w:rPr>
          <w:rFonts w:asciiTheme="majorBidi" w:hAnsiTheme="majorBidi" w:cstheme="majorBidi"/>
          <w:rtl/>
        </w:rPr>
        <w:t xml:space="preserve"> عرض</w:t>
      </w:r>
      <w:r w:rsidRPr="004D471E">
        <w:rPr>
          <w:rFonts w:asciiTheme="majorBidi" w:hAnsiTheme="majorBidi" w:cstheme="majorBidi"/>
          <w:rtl/>
        </w:rPr>
        <w:t xml:space="preserve"> المورد </w:t>
      </w:r>
      <w:r w:rsidR="005932D3" w:rsidRPr="004D471E">
        <w:rPr>
          <w:rFonts w:asciiTheme="majorBidi" w:hAnsiTheme="majorBidi" w:cstheme="majorBidi"/>
          <w:rtl/>
        </w:rPr>
        <w:t>-عينة</w:t>
      </w:r>
      <w:r w:rsidRPr="004D471E">
        <w:rPr>
          <w:rFonts w:asciiTheme="majorBidi" w:hAnsiTheme="majorBidi" w:cstheme="majorBidi"/>
          <w:rtl/>
        </w:rPr>
        <w:t xml:space="preserve"> فقط</w:t>
      </w:r>
    </w:p>
    <w:tbl>
      <w:tblPr>
        <w:bidiVisual/>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10"/>
        <w:gridCol w:w="1110"/>
        <w:gridCol w:w="1111"/>
        <w:gridCol w:w="1110"/>
        <w:gridCol w:w="1110"/>
        <w:gridCol w:w="1111"/>
      </w:tblGrid>
      <w:tr w:rsidR="00742BE8" w:rsidRPr="004D471E" w14:paraId="098FF912" w14:textId="77777777" w:rsidTr="002B5288">
        <w:tc>
          <w:tcPr>
            <w:tcW w:w="2807" w:type="dxa"/>
            <w:shd w:val="clear" w:color="auto" w:fill="C6D9F1" w:themeFill="text2" w:themeFillTint="33"/>
            <w:vAlign w:val="bottom"/>
          </w:tcPr>
          <w:p w14:paraId="67993790" w14:textId="77777777" w:rsidR="00742BE8" w:rsidRPr="004D471E" w:rsidRDefault="002B5288" w:rsidP="002B5288">
            <w:pPr>
              <w:pStyle w:val="TableHeading"/>
              <w:bidi/>
              <w:rPr>
                <w:rFonts w:asciiTheme="majorBidi" w:hAnsiTheme="majorBidi" w:cstheme="majorBidi"/>
              </w:rPr>
            </w:pPr>
            <w:r w:rsidRPr="004D471E">
              <w:rPr>
                <w:rFonts w:asciiTheme="majorBidi" w:hAnsiTheme="majorBidi" w:cstheme="majorBidi"/>
                <w:rtl/>
              </w:rPr>
              <w:t xml:space="preserve">معيار التقييم ودرجات الترجيح </w:t>
            </w:r>
          </w:p>
        </w:tc>
        <w:tc>
          <w:tcPr>
            <w:tcW w:w="2220" w:type="dxa"/>
            <w:gridSpan w:val="2"/>
            <w:shd w:val="clear" w:color="auto" w:fill="C6D9F1" w:themeFill="text2" w:themeFillTint="33"/>
            <w:vAlign w:val="center"/>
          </w:tcPr>
          <w:p w14:paraId="7BF57DD4" w14:textId="77777777" w:rsidR="00742BE8" w:rsidRPr="004D471E" w:rsidRDefault="002B5288" w:rsidP="002B5288">
            <w:pPr>
              <w:pStyle w:val="TableHeading"/>
              <w:bidi/>
              <w:rPr>
                <w:rFonts w:asciiTheme="majorBidi" w:hAnsiTheme="majorBidi" w:cstheme="majorBidi"/>
                <w:rtl/>
              </w:rPr>
            </w:pPr>
            <w:r w:rsidRPr="004D471E">
              <w:rPr>
                <w:rFonts w:asciiTheme="majorBidi" w:hAnsiTheme="majorBidi" w:cstheme="majorBidi"/>
                <w:rtl/>
              </w:rPr>
              <w:t xml:space="preserve">المورد  1 </w:t>
            </w:r>
          </w:p>
        </w:tc>
        <w:tc>
          <w:tcPr>
            <w:tcW w:w="2221" w:type="dxa"/>
            <w:gridSpan w:val="2"/>
            <w:shd w:val="clear" w:color="auto" w:fill="C6D9F1" w:themeFill="text2" w:themeFillTint="33"/>
            <w:vAlign w:val="center"/>
          </w:tcPr>
          <w:p w14:paraId="13E92B26" w14:textId="77777777" w:rsidR="00742BE8" w:rsidRPr="004D471E" w:rsidRDefault="002B5288" w:rsidP="002B5288">
            <w:pPr>
              <w:pStyle w:val="TableHeading"/>
              <w:bidi/>
              <w:rPr>
                <w:rFonts w:asciiTheme="majorBidi" w:hAnsiTheme="majorBidi" w:cstheme="majorBidi"/>
              </w:rPr>
            </w:pPr>
            <w:r w:rsidRPr="004D471E">
              <w:rPr>
                <w:rFonts w:asciiTheme="majorBidi" w:hAnsiTheme="majorBidi" w:cstheme="majorBidi"/>
                <w:rtl/>
              </w:rPr>
              <w:t xml:space="preserve">المورد 2 </w:t>
            </w:r>
          </w:p>
        </w:tc>
        <w:tc>
          <w:tcPr>
            <w:tcW w:w="2221" w:type="dxa"/>
            <w:gridSpan w:val="2"/>
            <w:shd w:val="clear" w:color="auto" w:fill="C6D9F1" w:themeFill="text2" w:themeFillTint="33"/>
            <w:vAlign w:val="center"/>
          </w:tcPr>
          <w:p w14:paraId="73291177" w14:textId="77777777" w:rsidR="00742BE8" w:rsidRPr="004D471E" w:rsidRDefault="002B5288" w:rsidP="002B5288">
            <w:pPr>
              <w:pStyle w:val="TableHeading"/>
              <w:bidi/>
              <w:rPr>
                <w:rFonts w:asciiTheme="majorBidi" w:hAnsiTheme="majorBidi" w:cstheme="majorBidi"/>
              </w:rPr>
            </w:pPr>
            <w:r w:rsidRPr="004D471E">
              <w:rPr>
                <w:rFonts w:asciiTheme="majorBidi" w:hAnsiTheme="majorBidi" w:cstheme="majorBidi"/>
                <w:rtl/>
              </w:rPr>
              <w:t xml:space="preserve">المورد 3 </w:t>
            </w:r>
          </w:p>
        </w:tc>
      </w:tr>
      <w:tr w:rsidR="00280393" w:rsidRPr="004D471E" w14:paraId="05693F93" w14:textId="77777777" w:rsidTr="002B5288">
        <w:tc>
          <w:tcPr>
            <w:tcW w:w="2807" w:type="dxa"/>
            <w:shd w:val="clear" w:color="auto" w:fill="C6D9F1" w:themeFill="text2" w:themeFillTint="33"/>
            <w:vAlign w:val="bottom"/>
          </w:tcPr>
          <w:p w14:paraId="7352DE4F" w14:textId="77777777" w:rsidR="00280393" w:rsidRPr="004D471E" w:rsidRDefault="00280393" w:rsidP="00280393">
            <w:pPr>
              <w:pStyle w:val="TableHeading"/>
              <w:bidi/>
              <w:rPr>
                <w:rFonts w:asciiTheme="majorBidi" w:hAnsiTheme="majorBidi" w:cstheme="majorBidi"/>
                <w:rtl/>
              </w:rPr>
            </w:pPr>
            <w:r w:rsidRPr="004D471E">
              <w:rPr>
                <w:rFonts w:asciiTheme="majorBidi" w:hAnsiTheme="majorBidi" w:cstheme="majorBidi"/>
                <w:rtl/>
              </w:rPr>
              <w:t xml:space="preserve">الدرجة الأصلية </w:t>
            </w:r>
            <w:r w:rsidRPr="004D471E">
              <w:rPr>
                <w:rFonts w:asciiTheme="majorBidi" w:hAnsiTheme="majorBidi" w:cstheme="majorBidi"/>
              </w:rPr>
              <w:t xml:space="preserve"> </w:t>
            </w:r>
            <w:r w:rsidRPr="004D471E">
              <w:rPr>
                <w:rFonts w:asciiTheme="majorBidi" w:hAnsiTheme="majorBidi" w:cstheme="majorBidi"/>
                <w:rtl/>
              </w:rPr>
              <w:t>(ص) والدرجة المرجحة  (ث)</w:t>
            </w:r>
          </w:p>
        </w:tc>
        <w:tc>
          <w:tcPr>
            <w:tcW w:w="1110" w:type="dxa"/>
            <w:shd w:val="clear" w:color="auto" w:fill="C6D9F1" w:themeFill="text2" w:themeFillTint="33"/>
            <w:vAlign w:val="center"/>
          </w:tcPr>
          <w:p w14:paraId="4D27746F" w14:textId="77777777" w:rsidR="00280393" w:rsidRPr="004D471E" w:rsidRDefault="00280393" w:rsidP="00246BAD">
            <w:pPr>
              <w:pStyle w:val="TableHeading"/>
              <w:rPr>
                <w:rFonts w:asciiTheme="majorBidi" w:hAnsiTheme="majorBidi" w:cstheme="majorBidi"/>
              </w:rPr>
            </w:pPr>
            <w:r w:rsidRPr="004D471E">
              <w:rPr>
                <w:rFonts w:asciiTheme="majorBidi" w:hAnsiTheme="majorBidi" w:cstheme="majorBidi"/>
                <w:rtl/>
              </w:rPr>
              <w:t>ص</w:t>
            </w:r>
          </w:p>
        </w:tc>
        <w:tc>
          <w:tcPr>
            <w:tcW w:w="1110" w:type="dxa"/>
            <w:shd w:val="clear" w:color="auto" w:fill="C6D9F1" w:themeFill="text2" w:themeFillTint="33"/>
            <w:vAlign w:val="center"/>
          </w:tcPr>
          <w:p w14:paraId="7DAAAA5A" w14:textId="77777777" w:rsidR="00280393" w:rsidRPr="004D471E" w:rsidRDefault="00280393" w:rsidP="00246BAD">
            <w:pPr>
              <w:pStyle w:val="TableHeading"/>
              <w:rPr>
                <w:rFonts w:asciiTheme="majorBidi" w:hAnsiTheme="majorBidi" w:cstheme="majorBidi"/>
              </w:rPr>
            </w:pPr>
            <w:r w:rsidRPr="004D471E">
              <w:rPr>
                <w:rFonts w:asciiTheme="majorBidi" w:hAnsiTheme="majorBidi" w:cstheme="majorBidi"/>
                <w:rtl/>
              </w:rPr>
              <w:t>ث</w:t>
            </w:r>
          </w:p>
        </w:tc>
        <w:tc>
          <w:tcPr>
            <w:tcW w:w="1111" w:type="dxa"/>
            <w:shd w:val="clear" w:color="auto" w:fill="C6D9F1" w:themeFill="text2" w:themeFillTint="33"/>
            <w:vAlign w:val="center"/>
          </w:tcPr>
          <w:p w14:paraId="17562B58" w14:textId="77777777" w:rsidR="00280393" w:rsidRPr="004D471E" w:rsidRDefault="00280393" w:rsidP="00F40557">
            <w:pPr>
              <w:pStyle w:val="TableHeading"/>
              <w:rPr>
                <w:rFonts w:asciiTheme="majorBidi" w:hAnsiTheme="majorBidi" w:cstheme="majorBidi"/>
              </w:rPr>
            </w:pPr>
            <w:r w:rsidRPr="004D471E">
              <w:rPr>
                <w:rFonts w:asciiTheme="majorBidi" w:hAnsiTheme="majorBidi" w:cstheme="majorBidi"/>
                <w:rtl/>
              </w:rPr>
              <w:t>ص</w:t>
            </w:r>
          </w:p>
        </w:tc>
        <w:tc>
          <w:tcPr>
            <w:tcW w:w="1110" w:type="dxa"/>
            <w:shd w:val="clear" w:color="auto" w:fill="C6D9F1" w:themeFill="text2" w:themeFillTint="33"/>
            <w:vAlign w:val="center"/>
          </w:tcPr>
          <w:p w14:paraId="5FC99121" w14:textId="77777777" w:rsidR="00280393" w:rsidRPr="004D471E" w:rsidRDefault="00280393" w:rsidP="00F40557">
            <w:pPr>
              <w:pStyle w:val="TableHeading"/>
              <w:rPr>
                <w:rFonts w:asciiTheme="majorBidi" w:hAnsiTheme="majorBidi" w:cstheme="majorBidi"/>
              </w:rPr>
            </w:pPr>
            <w:r w:rsidRPr="004D471E">
              <w:rPr>
                <w:rFonts w:asciiTheme="majorBidi" w:hAnsiTheme="majorBidi" w:cstheme="majorBidi"/>
                <w:rtl/>
              </w:rPr>
              <w:t>ث</w:t>
            </w:r>
          </w:p>
        </w:tc>
        <w:tc>
          <w:tcPr>
            <w:tcW w:w="1110" w:type="dxa"/>
            <w:shd w:val="clear" w:color="auto" w:fill="C6D9F1" w:themeFill="text2" w:themeFillTint="33"/>
            <w:vAlign w:val="center"/>
          </w:tcPr>
          <w:p w14:paraId="52D187BD" w14:textId="77777777" w:rsidR="00280393" w:rsidRPr="004D471E" w:rsidRDefault="00280393" w:rsidP="00F40557">
            <w:pPr>
              <w:pStyle w:val="TableHeading"/>
              <w:rPr>
                <w:rFonts w:asciiTheme="majorBidi" w:hAnsiTheme="majorBidi" w:cstheme="majorBidi"/>
              </w:rPr>
            </w:pPr>
            <w:r w:rsidRPr="004D471E">
              <w:rPr>
                <w:rFonts w:asciiTheme="majorBidi" w:hAnsiTheme="majorBidi" w:cstheme="majorBidi"/>
                <w:rtl/>
              </w:rPr>
              <w:t>ص</w:t>
            </w:r>
          </w:p>
        </w:tc>
        <w:tc>
          <w:tcPr>
            <w:tcW w:w="1111" w:type="dxa"/>
            <w:shd w:val="clear" w:color="auto" w:fill="C6D9F1" w:themeFill="text2" w:themeFillTint="33"/>
            <w:vAlign w:val="center"/>
          </w:tcPr>
          <w:p w14:paraId="4B5134F4" w14:textId="77777777" w:rsidR="00280393" w:rsidRPr="004D471E" w:rsidRDefault="00280393" w:rsidP="00F40557">
            <w:pPr>
              <w:pStyle w:val="TableHeading"/>
              <w:rPr>
                <w:rFonts w:asciiTheme="majorBidi" w:hAnsiTheme="majorBidi" w:cstheme="majorBidi"/>
              </w:rPr>
            </w:pPr>
            <w:r w:rsidRPr="004D471E">
              <w:rPr>
                <w:rFonts w:asciiTheme="majorBidi" w:hAnsiTheme="majorBidi" w:cstheme="majorBidi"/>
                <w:rtl/>
              </w:rPr>
              <w:t>ث</w:t>
            </w:r>
          </w:p>
        </w:tc>
      </w:tr>
      <w:tr w:rsidR="00742BE8" w:rsidRPr="004D471E" w14:paraId="6D095179" w14:textId="77777777" w:rsidTr="002B5288">
        <w:tc>
          <w:tcPr>
            <w:tcW w:w="2807" w:type="dxa"/>
          </w:tcPr>
          <w:p w14:paraId="31B89018" w14:textId="77777777" w:rsidR="00742BE8" w:rsidRPr="004D471E" w:rsidRDefault="006C31BA" w:rsidP="002B5288">
            <w:pPr>
              <w:pStyle w:val="TableText"/>
              <w:bidi/>
              <w:rPr>
                <w:rFonts w:asciiTheme="majorBidi" w:hAnsiTheme="majorBidi" w:cstheme="majorBidi"/>
              </w:rPr>
            </w:pPr>
            <w:r w:rsidRPr="004D471E">
              <w:rPr>
                <w:rFonts w:asciiTheme="majorBidi" w:hAnsiTheme="majorBidi" w:cstheme="majorBidi"/>
                <w:rtl/>
              </w:rPr>
              <w:t>الكفاءة</w:t>
            </w:r>
            <w:r w:rsidR="002B5288" w:rsidRPr="004D471E">
              <w:rPr>
                <w:rFonts w:asciiTheme="majorBidi" w:hAnsiTheme="majorBidi" w:cstheme="majorBidi"/>
                <w:rtl/>
              </w:rPr>
              <w:t xml:space="preserve"> الفنية </w:t>
            </w:r>
          </w:p>
        </w:tc>
        <w:tc>
          <w:tcPr>
            <w:tcW w:w="1110" w:type="dxa"/>
          </w:tcPr>
          <w:p w14:paraId="107CAA36" w14:textId="77777777" w:rsidR="00742BE8" w:rsidRPr="004D471E" w:rsidRDefault="00742BE8" w:rsidP="00246BAD">
            <w:pPr>
              <w:pStyle w:val="TableBullet"/>
              <w:numPr>
                <w:ilvl w:val="0"/>
                <w:numId w:val="0"/>
              </w:numPr>
              <w:ind w:left="227" w:hanging="227"/>
              <w:rPr>
                <w:rFonts w:asciiTheme="majorBidi" w:hAnsiTheme="majorBidi" w:cstheme="majorBidi"/>
              </w:rPr>
            </w:pPr>
          </w:p>
        </w:tc>
        <w:tc>
          <w:tcPr>
            <w:tcW w:w="1110" w:type="dxa"/>
          </w:tcPr>
          <w:p w14:paraId="199A83A8" w14:textId="77777777" w:rsidR="00742BE8" w:rsidRPr="004D471E" w:rsidRDefault="00742BE8" w:rsidP="00246BAD">
            <w:pPr>
              <w:spacing w:before="60" w:after="60"/>
              <w:rPr>
                <w:rFonts w:asciiTheme="majorBidi" w:hAnsiTheme="majorBidi" w:cstheme="majorBidi"/>
              </w:rPr>
            </w:pPr>
          </w:p>
        </w:tc>
        <w:tc>
          <w:tcPr>
            <w:tcW w:w="1111" w:type="dxa"/>
          </w:tcPr>
          <w:p w14:paraId="57B973AF" w14:textId="77777777" w:rsidR="00742BE8" w:rsidRPr="004D471E" w:rsidRDefault="00742BE8" w:rsidP="00246BAD">
            <w:pPr>
              <w:spacing w:before="60" w:after="60"/>
              <w:rPr>
                <w:rFonts w:asciiTheme="majorBidi" w:hAnsiTheme="majorBidi" w:cstheme="majorBidi"/>
              </w:rPr>
            </w:pPr>
          </w:p>
        </w:tc>
        <w:tc>
          <w:tcPr>
            <w:tcW w:w="1110" w:type="dxa"/>
          </w:tcPr>
          <w:p w14:paraId="0097EE80" w14:textId="77777777" w:rsidR="00742BE8" w:rsidRPr="004D471E" w:rsidRDefault="00742BE8" w:rsidP="00246BAD">
            <w:pPr>
              <w:spacing w:before="60" w:after="60"/>
              <w:rPr>
                <w:rFonts w:asciiTheme="majorBidi" w:hAnsiTheme="majorBidi" w:cstheme="majorBidi"/>
              </w:rPr>
            </w:pPr>
          </w:p>
        </w:tc>
        <w:tc>
          <w:tcPr>
            <w:tcW w:w="1110" w:type="dxa"/>
          </w:tcPr>
          <w:p w14:paraId="5FA54385" w14:textId="77777777" w:rsidR="00742BE8" w:rsidRPr="004D471E" w:rsidRDefault="00742BE8" w:rsidP="00246BAD">
            <w:pPr>
              <w:spacing w:before="60" w:after="60"/>
              <w:rPr>
                <w:rFonts w:asciiTheme="majorBidi" w:hAnsiTheme="majorBidi" w:cstheme="majorBidi"/>
              </w:rPr>
            </w:pPr>
          </w:p>
        </w:tc>
        <w:tc>
          <w:tcPr>
            <w:tcW w:w="1111" w:type="dxa"/>
          </w:tcPr>
          <w:p w14:paraId="621C26CC" w14:textId="77777777" w:rsidR="00742BE8" w:rsidRPr="004D471E" w:rsidRDefault="00742BE8" w:rsidP="00246BAD">
            <w:pPr>
              <w:spacing w:before="60" w:after="60"/>
              <w:rPr>
                <w:rFonts w:asciiTheme="majorBidi" w:hAnsiTheme="majorBidi" w:cstheme="majorBidi"/>
              </w:rPr>
            </w:pPr>
          </w:p>
        </w:tc>
      </w:tr>
      <w:tr w:rsidR="00742BE8" w:rsidRPr="004D471E" w14:paraId="27FB7D29" w14:textId="77777777" w:rsidTr="002B5288">
        <w:tc>
          <w:tcPr>
            <w:tcW w:w="2807" w:type="dxa"/>
          </w:tcPr>
          <w:p w14:paraId="19878858" w14:textId="77777777" w:rsidR="00742BE8" w:rsidRPr="004D471E" w:rsidRDefault="002B5288" w:rsidP="002B5288">
            <w:pPr>
              <w:pStyle w:val="TableText"/>
              <w:bidi/>
              <w:rPr>
                <w:rFonts w:asciiTheme="majorBidi" w:hAnsiTheme="majorBidi" w:cstheme="majorBidi"/>
              </w:rPr>
            </w:pPr>
            <w:r w:rsidRPr="004D471E">
              <w:rPr>
                <w:rFonts w:asciiTheme="majorBidi" w:hAnsiTheme="majorBidi" w:cstheme="majorBidi"/>
                <w:rtl/>
              </w:rPr>
              <w:t xml:space="preserve">القدرة </w:t>
            </w:r>
          </w:p>
        </w:tc>
        <w:tc>
          <w:tcPr>
            <w:tcW w:w="1110" w:type="dxa"/>
          </w:tcPr>
          <w:p w14:paraId="7F865555" w14:textId="77777777" w:rsidR="00742BE8" w:rsidRPr="004D471E" w:rsidRDefault="00742BE8" w:rsidP="00246BAD">
            <w:pPr>
              <w:spacing w:before="60" w:after="60"/>
              <w:rPr>
                <w:rFonts w:asciiTheme="majorBidi" w:hAnsiTheme="majorBidi" w:cstheme="majorBidi"/>
              </w:rPr>
            </w:pPr>
          </w:p>
        </w:tc>
        <w:tc>
          <w:tcPr>
            <w:tcW w:w="1110" w:type="dxa"/>
          </w:tcPr>
          <w:p w14:paraId="5F849503" w14:textId="77777777" w:rsidR="00742BE8" w:rsidRPr="004D471E" w:rsidRDefault="00742BE8" w:rsidP="00246BAD">
            <w:pPr>
              <w:spacing w:before="60" w:after="60"/>
              <w:rPr>
                <w:rFonts w:asciiTheme="majorBidi" w:hAnsiTheme="majorBidi" w:cstheme="majorBidi"/>
              </w:rPr>
            </w:pPr>
          </w:p>
        </w:tc>
        <w:tc>
          <w:tcPr>
            <w:tcW w:w="1111" w:type="dxa"/>
          </w:tcPr>
          <w:p w14:paraId="7C558D18" w14:textId="77777777" w:rsidR="00742BE8" w:rsidRPr="004D471E" w:rsidRDefault="00742BE8" w:rsidP="00246BAD">
            <w:pPr>
              <w:spacing w:before="60" w:after="60"/>
              <w:rPr>
                <w:rFonts w:asciiTheme="majorBidi" w:hAnsiTheme="majorBidi" w:cstheme="majorBidi"/>
              </w:rPr>
            </w:pPr>
          </w:p>
        </w:tc>
        <w:tc>
          <w:tcPr>
            <w:tcW w:w="1110" w:type="dxa"/>
          </w:tcPr>
          <w:p w14:paraId="7912DF54" w14:textId="77777777" w:rsidR="00742BE8" w:rsidRPr="004D471E" w:rsidRDefault="00742BE8" w:rsidP="00246BAD">
            <w:pPr>
              <w:spacing w:before="60" w:after="60"/>
              <w:rPr>
                <w:rFonts w:asciiTheme="majorBidi" w:hAnsiTheme="majorBidi" w:cstheme="majorBidi"/>
              </w:rPr>
            </w:pPr>
          </w:p>
        </w:tc>
        <w:tc>
          <w:tcPr>
            <w:tcW w:w="1110" w:type="dxa"/>
          </w:tcPr>
          <w:p w14:paraId="640EA568" w14:textId="77777777" w:rsidR="00742BE8" w:rsidRPr="004D471E" w:rsidRDefault="00742BE8" w:rsidP="00246BAD">
            <w:pPr>
              <w:spacing w:before="60" w:after="60"/>
              <w:rPr>
                <w:rFonts w:asciiTheme="majorBidi" w:hAnsiTheme="majorBidi" w:cstheme="majorBidi"/>
              </w:rPr>
            </w:pPr>
          </w:p>
        </w:tc>
        <w:tc>
          <w:tcPr>
            <w:tcW w:w="1111" w:type="dxa"/>
          </w:tcPr>
          <w:p w14:paraId="20EC656B" w14:textId="77777777" w:rsidR="00742BE8" w:rsidRPr="004D471E" w:rsidRDefault="00742BE8" w:rsidP="00246BAD">
            <w:pPr>
              <w:spacing w:before="60" w:after="60"/>
              <w:rPr>
                <w:rFonts w:asciiTheme="majorBidi" w:hAnsiTheme="majorBidi" w:cstheme="majorBidi"/>
              </w:rPr>
            </w:pPr>
          </w:p>
        </w:tc>
      </w:tr>
      <w:tr w:rsidR="00742BE8" w:rsidRPr="004D471E" w14:paraId="16F008BE" w14:textId="77777777" w:rsidTr="002B5288">
        <w:tc>
          <w:tcPr>
            <w:tcW w:w="2807" w:type="dxa"/>
          </w:tcPr>
          <w:p w14:paraId="75FD45B7" w14:textId="77777777" w:rsidR="00742BE8" w:rsidRPr="004D471E" w:rsidRDefault="002B5288" w:rsidP="002B5288">
            <w:pPr>
              <w:pStyle w:val="TableText"/>
              <w:bidi/>
              <w:rPr>
                <w:rFonts w:asciiTheme="majorBidi" w:hAnsiTheme="majorBidi" w:cstheme="majorBidi"/>
              </w:rPr>
            </w:pPr>
            <w:r w:rsidRPr="004D471E">
              <w:rPr>
                <w:rFonts w:asciiTheme="majorBidi" w:hAnsiTheme="majorBidi" w:cstheme="majorBidi"/>
                <w:rtl/>
              </w:rPr>
              <w:t xml:space="preserve">القيمة مقابل المال </w:t>
            </w:r>
          </w:p>
        </w:tc>
        <w:tc>
          <w:tcPr>
            <w:tcW w:w="1110" w:type="dxa"/>
          </w:tcPr>
          <w:p w14:paraId="106863B0" w14:textId="77777777" w:rsidR="00742BE8" w:rsidRPr="004D471E" w:rsidRDefault="00742BE8" w:rsidP="00246BAD">
            <w:pPr>
              <w:spacing w:before="60" w:after="60"/>
              <w:rPr>
                <w:rFonts w:asciiTheme="majorBidi" w:hAnsiTheme="majorBidi" w:cstheme="majorBidi"/>
              </w:rPr>
            </w:pPr>
          </w:p>
        </w:tc>
        <w:tc>
          <w:tcPr>
            <w:tcW w:w="1110" w:type="dxa"/>
          </w:tcPr>
          <w:p w14:paraId="0FC50120" w14:textId="77777777" w:rsidR="00742BE8" w:rsidRPr="004D471E" w:rsidRDefault="00742BE8" w:rsidP="00246BAD">
            <w:pPr>
              <w:spacing w:before="60" w:after="60"/>
              <w:rPr>
                <w:rFonts w:asciiTheme="majorBidi" w:hAnsiTheme="majorBidi" w:cstheme="majorBidi"/>
              </w:rPr>
            </w:pPr>
          </w:p>
        </w:tc>
        <w:tc>
          <w:tcPr>
            <w:tcW w:w="1111" w:type="dxa"/>
          </w:tcPr>
          <w:p w14:paraId="13C8E638" w14:textId="77777777" w:rsidR="00742BE8" w:rsidRPr="004D471E" w:rsidRDefault="00742BE8" w:rsidP="00246BAD">
            <w:pPr>
              <w:spacing w:before="60" w:after="60"/>
              <w:rPr>
                <w:rFonts w:asciiTheme="majorBidi" w:hAnsiTheme="majorBidi" w:cstheme="majorBidi"/>
              </w:rPr>
            </w:pPr>
          </w:p>
        </w:tc>
        <w:tc>
          <w:tcPr>
            <w:tcW w:w="1110" w:type="dxa"/>
          </w:tcPr>
          <w:p w14:paraId="1D34B1A9" w14:textId="77777777" w:rsidR="00742BE8" w:rsidRPr="004D471E" w:rsidRDefault="00742BE8" w:rsidP="00246BAD">
            <w:pPr>
              <w:spacing w:before="60" w:after="60"/>
              <w:rPr>
                <w:rFonts w:asciiTheme="majorBidi" w:hAnsiTheme="majorBidi" w:cstheme="majorBidi"/>
              </w:rPr>
            </w:pPr>
          </w:p>
        </w:tc>
        <w:tc>
          <w:tcPr>
            <w:tcW w:w="1110" w:type="dxa"/>
          </w:tcPr>
          <w:p w14:paraId="09906688" w14:textId="77777777" w:rsidR="00742BE8" w:rsidRPr="004D471E" w:rsidRDefault="00742BE8" w:rsidP="00246BAD">
            <w:pPr>
              <w:spacing w:before="60" w:after="60"/>
              <w:rPr>
                <w:rFonts w:asciiTheme="majorBidi" w:hAnsiTheme="majorBidi" w:cstheme="majorBidi"/>
              </w:rPr>
            </w:pPr>
          </w:p>
        </w:tc>
        <w:tc>
          <w:tcPr>
            <w:tcW w:w="1111" w:type="dxa"/>
          </w:tcPr>
          <w:p w14:paraId="03BA237C" w14:textId="77777777" w:rsidR="00742BE8" w:rsidRPr="004D471E" w:rsidRDefault="00742BE8" w:rsidP="00246BAD">
            <w:pPr>
              <w:spacing w:before="60" w:after="60"/>
              <w:rPr>
                <w:rFonts w:asciiTheme="majorBidi" w:hAnsiTheme="majorBidi" w:cstheme="majorBidi"/>
              </w:rPr>
            </w:pPr>
          </w:p>
        </w:tc>
      </w:tr>
      <w:tr w:rsidR="00742BE8" w:rsidRPr="004D471E" w14:paraId="1ECBF0D5" w14:textId="77777777" w:rsidTr="002B5288">
        <w:tc>
          <w:tcPr>
            <w:tcW w:w="2807" w:type="dxa"/>
          </w:tcPr>
          <w:p w14:paraId="118C1973" w14:textId="77777777" w:rsidR="00742BE8" w:rsidRPr="004D471E" w:rsidRDefault="002B5288" w:rsidP="002B5288">
            <w:pPr>
              <w:pStyle w:val="TableHeading"/>
              <w:bidi/>
              <w:rPr>
                <w:rFonts w:asciiTheme="majorBidi" w:hAnsiTheme="majorBidi" w:cstheme="majorBidi"/>
              </w:rPr>
            </w:pPr>
            <w:r w:rsidRPr="004D471E">
              <w:rPr>
                <w:rFonts w:asciiTheme="majorBidi" w:hAnsiTheme="majorBidi" w:cstheme="majorBidi"/>
                <w:rtl/>
              </w:rPr>
              <w:t xml:space="preserve">الإجمالي </w:t>
            </w:r>
          </w:p>
        </w:tc>
        <w:tc>
          <w:tcPr>
            <w:tcW w:w="1110" w:type="dxa"/>
          </w:tcPr>
          <w:p w14:paraId="46B8FBA3" w14:textId="77777777" w:rsidR="00742BE8" w:rsidRPr="004D471E" w:rsidRDefault="00742BE8" w:rsidP="00246BAD">
            <w:pPr>
              <w:spacing w:before="60" w:after="60"/>
              <w:rPr>
                <w:rFonts w:asciiTheme="majorBidi" w:hAnsiTheme="majorBidi" w:cstheme="majorBidi"/>
              </w:rPr>
            </w:pPr>
          </w:p>
        </w:tc>
        <w:tc>
          <w:tcPr>
            <w:tcW w:w="1110" w:type="dxa"/>
          </w:tcPr>
          <w:p w14:paraId="419A7228" w14:textId="77777777" w:rsidR="00742BE8" w:rsidRPr="004D471E" w:rsidRDefault="00742BE8" w:rsidP="00246BAD">
            <w:pPr>
              <w:spacing w:before="60" w:after="60"/>
              <w:rPr>
                <w:rFonts w:asciiTheme="majorBidi" w:hAnsiTheme="majorBidi" w:cstheme="majorBidi"/>
              </w:rPr>
            </w:pPr>
          </w:p>
        </w:tc>
        <w:tc>
          <w:tcPr>
            <w:tcW w:w="1111" w:type="dxa"/>
          </w:tcPr>
          <w:p w14:paraId="5D1A4F7B" w14:textId="77777777" w:rsidR="00742BE8" w:rsidRPr="004D471E" w:rsidRDefault="00742BE8" w:rsidP="00246BAD">
            <w:pPr>
              <w:spacing w:before="60" w:after="60"/>
              <w:rPr>
                <w:rFonts w:asciiTheme="majorBidi" w:hAnsiTheme="majorBidi" w:cstheme="majorBidi"/>
              </w:rPr>
            </w:pPr>
          </w:p>
        </w:tc>
        <w:tc>
          <w:tcPr>
            <w:tcW w:w="1110" w:type="dxa"/>
          </w:tcPr>
          <w:p w14:paraId="5568118D" w14:textId="77777777" w:rsidR="00742BE8" w:rsidRPr="004D471E" w:rsidRDefault="00742BE8" w:rsidP="00246BAD">
            <w:pPr>
              <w:spacing w:before="60" w:after="60"/>
              <w:rPr>
                <w:rFonts w:asciiTheme="majorBidi" w:hAnsiTheme="majorBidi" w:cstheme="majorBidi"/>
              </w:rPr>
            </w:pPr>
          </w:p>
        </w:tc>
        <w:tc>
          <w:tcPr>
            <w:tcW w:w="1110" w:type="dxa"/>
          </w:tcPr>
          <w:p w14:paraId="14762F55" w14:textId="77777777" w:rsidR="00742BE8" w:rsidRPr="004D471E" w:rsidRDefault="00742BE8" w:rsidP="00246BAD">
            <w:pPr>
              <w:spacing w:before="60" w:after="60"/>
              <w:rPr>
                <w:rFonts w:asciiTheme="majorBidi" w:hAnsiTheme="majorBidi" w:cstheme="majorBidi"/>
              </w:rPr>
            </w:pPr>
          </w:p>
        </w:tc>
        <w:tc>
          <w:tcPr>
            <w:tcW w:w="1111" w:type="dxa"/>
          </w:tcPr>
          <w:p w14:paraId="150292F1" w14:textId="77777777" w:rsidR="00742BE8" w:rsidRPr="004D471E" w:rsidRDefault="00742BE8" w:rsidP="00246BAD">
            <w:pPr>
              <w:spacing w:before="60" w:after="60"/>
              <w:rPr>
                <w:rFonts w:asciiTheme="majorBidi" w:hAnsiTheme="majorBidi" w:cstheme="majorBidi"/>
              </w:rPr>
            </w:pPr>
          </w:p>
        </w:tc>
      </w:tr>
      <w:tr w:rsidR="00742BE8" w:rsidRPr="004D471E" w14:paraId="03B67A5E" w14:textId="77777777" w:rsidTr="002B5288">
        <w:tc>
          <w:tcPr>
            <w:tcW w:w="2807" w:type="dxa"/>
            <w:shd w:val="clear" w:color="auto" w:fill="C6D9F1" w:themeFill="text2" w:themeFillTint="33"/>
            <w:vAlign w:val="bottom"/>
          </w:tcPr>
          <w:p w14:paraId="10E2E796" w14:textId="77777777" w:rsidR="00742BE8" w:rsidRPr="004D471E" w:rsidRDefault="002B5288" w:rsidP="002B5288">
            <w:pPr>
              <w:pStyle w:val="TableHeading"/>
              <w:bidi/>
              <w:rPr>
                <w:rFonts w:asciiTheme="majorBidi" w:hAnsiTheme="majorBidi" w:cstheme="majorBidi"/>
              </w:rPr>
            </w:pPr>
            <w:r w:rsidRPr="004D471E">
              <w:rPr>
                <w:rFonts w:asciiTheme="majorBidi" w:hAnsiTheme="majorBidi" w:cstheme="majorBidi"/>
                <w:rtl/>
              </w:rPr>
              <w:t xml:space="preserve">التصنيف </w:t>
            </w:r>
          </w:p>
        </w:tc>
        <w:tc>
          <w:tcPr>
            <w:tcW w:w="1110" w:type="dxa"/>
            <w:shd w:val="clear" w:color="auto" w:fill="C6D9F1" w:themeFill="text2" w:themeFillTint="33"/>
            <w:vAlign w:val="center"/>
          </w:tcPr>
          <w:p w14:paraId="6BDB0E8D" w14:textId="77777777" w:rsidR="00742BE8" w:rsidRPr="004D471E" w:rsidRDefault="00742BE8" w:rsidP="00246BAD">
            <w:pPr>
              <w:pStyle w:val="TableHeading"/>
              <w:rPr>
                <w:rFonts w:asciiTheme="majorBidi" w:hAnsiTheme="majorBidi" w:cstheme="majorBidi"/>
              </w:rPr>
            </w:pPr>
          </w:p>
        </w:tc>
        <w:tc>
          <w:tcPr>
            <w:tcW w:w="1110" w:type="dxa"/>
            <w:shd w:val="clear" w:color="auto" w:fill="C6D9F1" w:themeFill="text2" w:themeFillTint="33"/>
            <w:vAlign w:val="center"/>
          </w:tcPr>
          <w:p w14:paraId="4DCA25BE" w14:textId="77777777" w:rsidR="00742BE8" w:rsidRPr="004D471E" w:rsidRDefault="00742BE8" w:rsidP="00246BAD">
            <w:pPr>
              <w:pStyle w:val="TableHeading"/>
              <w:rPr>
                <w:rFonts w:asciiTheme="majorBidi" w:hAnsiTheme="majorBidi" w:cstheme="majorBidi"/>
              </w:rPr>
            </w:pPr>
          </w:p>
        </w:tc>
        <w:tc>
          <w:tcPr>
            <w:tcW w:w="1111" w:type="dxa"/>
            <w:shd w:val="clear" w:color="auto" w:fill="C6D9F1" w:themeFill="text2" w:themeFillTint="33"/>
            <w:vAlign w:val="center"/>
          </w:tcPr>
          <w:p w14:paraId="5F16C0DD" w14:textId="77777777" w:rsidR="00742BE8" w:rsidRPr="004D471E" w:rsidRDefault="00742BE8" w:rsidP="00246BAD">
            <w:pPr>
              <w:pStyle w:val="TableHeading"/>
              <w:rPr>
                <w:rFonts w:asciiTheme="majorBidi" w:hAnsiTheme="majorBidi" w:cstheme="majorBidi"/>
              </w:rPr>
            </w:pPr>
          </w:p>
        </w:tc>
        <w:tc>
          <w:tcPr>
            <w:tcW w:w="1110" w:type="dxa"/>
            <w:shd w:val="clear" w:color="auto" w:fill="C6D9F1" w:themeFill="text2" w:themeFillTint="33"/>
            <w:vAlign w:val="center"/>
          </w:tcPr>
          <w:p w14:paraId="06F1CC22" w14:textId="77777777" w:rsidR="00742BE8" w:rsidRPr="004D471E" w:rsidRDefault="00742BE8" w:rsidP="00246BAD">
            <w:pPr>
              <w:pStyle w:val="TableHeading"/>
              <w:rPr>
                <w:rFonts w:asciiTheme="majorBidi" w:hAnsiTheme="majorBidi" w:cstheme="majorBidi"/>
              </w:rPr>
            </w:pPr>
          </w:p>
        </w:tc>
        <w:tc>
          <w:tcPr>
            <w:tcW w:w="1110" w:type="dxa"/>
            <w:shd w:val="clear" w:color="auto" w:fill="C6D9F1" w:themeFill="text2" w:themeFillTint="33"/>
            <w:vAlign w:val="center"/>
          </w:tcPr>
          <w:p w14:paraId="0530F2C5" w14:textId="77777777" w:rsidR="00742BE8" w:rsidRPr="004D471E" w:rsidRDefault="00742BE8" w:rsidP="00246BAD">
            <w:pPr>
              <w:pStyle w:val="TableHeading"/>
              <w:rPr>
                <w:rFonts w:asciiTheme="majorBidi" w:hAnsiTheme="majorBidi" w:cstheme="majorBidi"/>
              </w:rPr>
            </w:pPr>
          </w:p>
        </w:tc>
        <w:tc>
          <w:tcPr>
            <w:tcW w:w="1111" w:type="dxa"/>
            <w:shd w:val="clear" w:color="auto" w:fill="C6D9F1" w:themeFill="text2" w:themeFillTint="33"/>
            <w:vAlign w:val="center"/>
          </w:tcPr>
          <w:p w14:paraId="41DE2ECE" w14:textId="77777777" w:rsidR="00742BE8" w:rsidRPr="004D471E" w:rsidRDefault="00742BE8" w:rsidP="00246BAD">
            <w:pPr>
              <w:pStyle w:val="TableHeading"/>
              <w:rPr>
                <w:rFonts w:asciiTheme="majorBidi" w:hAnsiTheme="majorBidi" w:cstheme="majorBidi"/>
              </w:rPr>
            </w:pPr>
          </w:p>
        </w:tc>
      </w:tr>
    </w:tbl>
    <w:p w14:paraId="0A812059" w14:textId="77777777" w:rsidR="00742BE8" w:rsidRPr="004D471E" w:rsidRDefault="00742BE8" w:rsidP="00742BE8">
      <w:pPr>
        <w:rPr>
          <w:rStyle w:val="Emphasis"/>
          <w:rFonts w:asciiTheme="majorBidi" w:hAnsiTheme="majorBidi" w:cstheme="majorBidi"/>
          <w:i w:val="0"/>
          <w:iCs w:val="0"/>
        </w:rPr>
      </w:pPr>
    </w:p>
    <w:p w14:paraId="16C2B2A7" w14:textId="77777777" w:rsidR="005932D3" w:rsidRPr="004D471E" w:rsidRDefault="002B5288" w:rsidP="00482961">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المورد المفضل هو .................. السبب ................</w:t>
      </w:r>
    </w:p>
    <w:p w14:paraId="464C6C9C" w14:textId="77777777" w:rsidR="005932D3" w:rsidRPr="004D471E" w:rsidRDefault="005932D3" w:rsidP="00742BE8">
      <w:pPr>
        <w:rPr>
          <w:rStyle w:val="Emphasis"/>
          <w:rFonts w:asciiTheme="majorBidi" w:hAnsiTheme="majorBidi" w:cstheme="majorBidi"/>
          <w:i w:val="0"/>
          <w:iCs w:val="0"/>
        </w:rPr>
      </w:pPr>
    </w:p>
    <w:p w14:paraId="7CEF827F" w14:textId="77777777" w:rsidR="00742BE8" w:rsidRPr="004D471E" w:rsidRDefault="00742BE8" w:rsidP="00742BE8">
      <w:pPr>
        <w:rPr>
          <w:rStyle w:val="Emphasis"/>
          <w:rFonts w:asciiTheme="majorBidi" w:hAnsiTheme="majorBidi" w:cstheme="majorBidi"/>
          <w:i w:val="0"/>
          <w:iCs w:val="0"/>
        </w:rPr>
      </w:pPr>
    </w:p>
    <w:p w14:paraId="0B6E3C93" w14:textId="77777777" w:rsidR="005932D3" w:rsidRPr="004D471E" w:rsidRDefault="00482961" w:rsidP="005932D3">
      <w:pPr>
        <w:pStyle w:val="Heading2"/>
        <w:rPr>
          <w:rFonts w:asciiTheme="majorBidi" w:hAnsiTheme="majorBidi" w:cstheme="majorBidi"/>
        </w:rPr>
      </w:pPr>
      <w:bookmarkStart w:id="29" w:name="_Toc99537164"/>
      <w:r w:rsidRPr="004D471E">
        <w:rPr>
          <w:rStyle w:val="Emphasis"/>
          <w:rFonts w:asciiTheme="majorBidi" w:hAnsiTheme="majorBidi" w:cstheme="majorBidi"/>
          <w:i w:val="0"/>
          <w:iCs w:val="0"/>
          <w:rtl/>
        </w:rPr>
        <w:t>الحالة التجارية</w:t>
      </w:r>
      <w:bookmarkEnd w:id="29"/>
      <w:r w:rsidRPr="004D471E">
        <w:rPr>
          <w:rStyle w:val="Emphasis"/>
          <w:rFonts w:asciiTheme="majorBidi" w:hAnsiTheme="majorBidi" w:cstheme="majorBidi"/>
          <w:i w:val="0"/>
          <w:iCs w:val="0"/>
          <w:rtl/>
        </w:rPr>
        <w:t xml:space="preserve"> </w:t>
      </w:r>
    </w:p>
    <w:p w14:paraId="1F167F63" w14:textId="77777777" w:rsidR="00742BE8" w:rsidRPr="004D471E" w:rsidRDefault="00742BE8" w:rsidP="00742BE8">
      <w:pPr>
        <w:rPr>
          <w:rStyle w:val="Emphasis"/>
          <w:rFonts w:asciiTheme="majorBidi" w:hAnsiTheme="majorBidi" w:cstheme="majorBidi"/>
          <w:i w:val="0"/>
          <w:iCs w:val="0"/>
          <w:rtl/>
        </w:rPr>
      </w:pPr>
    </w:p>
    <w:p w14:paraId="3D21C458" w14:textId="77777777" w:rsidR="00482961" w:rsidRPr="004D471E" w:rsidRDefault="00482961" w:rsidP="0048296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الخدمات المتفق عليها مع المورد المفضل هي كالتالي:</w:t>
      </w:r>
    </w:p>
    <w:p w14:paraId="53763378" w14:textId="77777777" w:rsidR="00482961" w:rsidRPr="004D471E" w:rsidRDefault="00482961" w:rsidP="0048296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مراحل التنفيذ الرئيسية المتفق عليها مع المورد المفضل كما يلي:</w:t>
      </w:r>
    </w:p>
    <w:p w14:paraId="78A151B7" w14:textId="77777777" w:rsidR="00482961" w:rsidRPr="004D471E" w:rsidRDefault="00482961" w:rsidP="0048296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يتم الاتفاق على تقسيم مخاطر الخدمة بين ...........</w:t>
      </w:r>
    </w:p>
    <w:p w14:paraId="5FC8D27D" w14:textId="77777777" w:rsidR="00482961" w:rsidRPr="004D471E" w:rsidRDefault="00482961" w:rsidP="0048296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طريقة الدفع المتفق عليها هي ...</w:t>
      </w:r>
    </w:p>
    <w:p w14:paraId="363FECBD" w14:textId="77777777" w:rsidR="00482961" w:rsidRPr="004D471E" w:rsidRDefault="00482961" w:rsidP="00482961">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تشمل شروط العقد المتفق عليها...</w:t>
      </w:r>
    </w:p>
    <w:p w14:paraId="4D69D4A5" w14:textId="77777777" w:rsidR="00482961" w:rsidRPr="004D471E" w:rsidRDefault="00482961" w:rsidP="00482961">
      <w:pPr>
        <w:bidi/>
        <w:rPr>
          <w:rStyle w:val="Emphasis"/>
          <w:rFonts w:asciiTheme="majorBidi" w:hAnsiTheme="majorBidi" w:cstheme="majorBidi"/>
          <w:i w:val="0"/>
          <w:iCs w:val="0"/>
        </w:rPr>
      </w:pPr>
    </w:p>
    <w:p w14:paraId="700F8A71" w14:textId="77777777" w:rsidR="00742BE8" w:rsidRPr="004D471E" w:rsidRDefault="00482961" w:rsidP="00AD74BA">
      <w:pPr>
        <w:pStyle w:val="Heading2"/>
        <w:rPr>
          <w:rStyle w:val="Emphasis"/>
          <w:rFonts w:asciiTheme="majorBidi" w:hAnsiTheme="majorBidi" w:cstheme="majorBidi"/>
          <w:i w:val="0"/>
          <w:iCs w:val="0"/>
        </w:rPr>
      </w:pPr>
      <w:bookmarkStart w:id="30" w:name="_Toc99537165"/>
      <w:r w:rsidRPr="004D471E">
        <w:rPr>
          <w:rStyle w:val="Emphasis"/>
          <w:rFonts w:asciiTheme="majorBidi" w:hAnsiTheme="majorBidi" w:cstheme="majorBidi"/>
          <w:i w:val="0"/>
          <w:iCs w:val="0"/>
          <w:rtl/>
        </w:rPr>
        <w:t>الحالة المالية</w:t>
      </w:r>
      <w:bookmarkEnd w:id="30"/>
      <w:r w:rsidRPr="004D471E">
        <w:rPr>
          <w:rStyle w:val="Emphasis"/>
          <w:rFonts w:asciiTheme="majorBidi" w:hAnsiTheme="majorBidi" w:cstheme="majorBidi"/>
          <w:i w:val="0"/>
          <w:iCs w:val="0"/>
          <w:rtl/>
        </w:rPr>
        <w:t xml:space="preserve"> </w:t>
      </w:r>
    </w:p>
    <w:p w14:paraId="1F3EFC5A" w14:textId="77777777" w:rsidR="00482961" w:rsidRPr="004D471E" w:rsidRDefault="00482961" w:rsidP="00742BE8">
      <w:pPr>
        <w:rPr>
          <w:rStyle w:val="Emphasis"/>
          <w:rFonts w:asciiTheme="majorBidi" w:hAnsiTheme="majorBidi" w:cstheme="majorBidi"/>
          <w:i w:val="0"/>
          <w:iCs w:val="0"/>
          <w:rtl/>
        </w:rPr>
      </w:pPr>
      <w:r w:rsidRPr="004D471E">
        <w:rPr>
          <w:rFonts w:asciiTheme="majorBidi" w:hAnsiTheme="majorBidi" w:cstheme="majorBidi"/>
          <w:b/>
          <w:rtl/>
        </w:rPr>
        <w:t>قدم بإيجاز ملخص إجمالي رأس المال والعائدات والقدرة على تحمل تكاليف المشروع على مدى فترة الاستثمار، بما في ذلك متطلبات التمويل الإضافية.</w:t>
      </w:r>
    </w:p>
    <w:p w14:paraId="4E63C05E" w14:textId="77777777" w:rsidR="00105F74" w:rsidRPr="004D471E" w:rsidRDefault="00105F74" w:rsidP="002C5C83">
      <w:pPr>
        <w:rPr>
          <w:rStyle w:val="Emphasis"/>
          <w:rFonts w:asciiTheme="majorBidi" w:hAnsiTheme="majorBidi" w:cstheme="majorBidi"/>
          <w:i w:val="0"/>
          <w:iCs w:val="0"/>
          <w:rtl/>
        </w:rPr>
      </w:pPr>
    </w:p>
    <w:p w14:paraId="0E1CB131" w14:textId="7D7AF922" w:rsidR="00105F74" w:rsidRPr="004D471E" w:rsidRDefault="00105F74" w:rsidP="004D471E">
      <w:pPr>
        <w:bidi/>
        <w:rPr>
          <w:rFonts w:asciiTheme="majorBidi" w:hAnsiTheme="majorBidi" w:cstheme="majorBidi"/>
          <w:rtl/>
        </w:rPr>
      </w:pPr>
      <w:r w:rsidRPr="004D471E">
        <w:rPr>
          <w:rStyle w:val="Emphasis"/>
          <w:rFonts w:asciiTheme="majorBidi" w:hAnsiTheme="majorBidi" w:cstheme="majorBidi"/>
          <w:i w:val="0"/>
          <w:iCs w:val="0"/>
          <w:rtl/>
        </w:rPr>
        <w:t>بعد تلقي العروض واختيار المورد المفضل، تبلغ تكاليف رأس المال وتكاليف التشغيل المقترحة للمشروع</w:t>
      </w:r>
      <w:r w:rsidRPr="004D471E">
        <w:rPr>
          <w:rStyle w:val="Emphasis"/>
          <w:rFonts w:asciiTheme="majorBidi" w:hAnsiTheme="majorBidi" w:cstheme="majorBidi"/>
          <w:i w:val="0"/>
          <w:iCs w:val="0"/>
        </w:rPr>
        <w:t xml:space="preserve"> [xx] </w:t>
      </w:r>
      <w:r w:rsidRPr="004D471E">
        <w:rPr>
          <w:rStyle w:val="Emphasis"/>
          <w:rFonts w:asciiTheme="majorBidi" w:hAnsiTheme="majorBidi" w:cstheme="majorBidi"/>
          <w:i w:val="0"/>
          <w:iCs w:val="0"/>
          <w:rtl/>
        </w:rPr>
        <w:t xml:space="preserve"> دولار و</w:t>
      </w:r>
      <w:r w:rsidRPr="004D471E">
        <w:rPr>
          <w:rStyle w:val="Emphasis"/>
          <w:rFonts w:asciiTheme="majorBidi" w:hAnsiTheme="majorBidi" w:cstheme="majorBidi"/>
          <w:i w:val="0"/>
          <w:iCs w:val="0"/>
        </w:rPr>
        <w:t xml:space="preserve"> [xx] </w:t>
      </w:r>
      <w:r w:rsidRPr="004D471E">
        <w:rPr>
          <w:rStyle w:val="Emphasis"/>
          <w:rFonts w:asciiTheme="majorBidi" w:hAnsiTheme="majorBidi" w:cstheme="majorBidi"/>
          <w:i w:val="0"/>
          <w:iCs w:val="0"/>
          <w:rtl/>
        </w:rPr>
        <w:t xml:space="preserve"> دولار</w:t>
      </w:r>
      <w:r w:rsidRPr="004D471E">
        <w:rPr>
          <w:rStyle w:val="Emphasis"/>
          <w:rFonts w:asciiTheme="majorBidi" w:hAnsiTheme="majorBidi" w:cstheme="majorBidi"/>
          <w:i w:val="0"/>
          <w:iCs w:val="0"/>
        </w:rPr>
        <w:t xml:space="preserve"> </w:t>
      </w:r>
      <w:r w:rsidRPr="004D471E">
        <w:rPr>
          <w:rStyle w:val="Emphasis"/>
          <w:rFonts w:asciiTheme="majorBidi" w:hAnsiTheme="majorBidi" w:cstheme="majorBidi"/>
          <w:i w:val="0"/>
          <w:iCs w:val="0"/>
          <w:rtl/>
        </w:rPr>
        <w:t>على التوالي على مدى العمر المتوقع للمشروع</w:t>
      </w:r>
      <w:r w:rsidRPr="004D471E">
        <w:rPr>
          <w:rStyle w:val="Emphasis"/>
          <w:rFonts w:asciiTheme="majorBidi" w:hAnsiTheme="majorBidi" w:cstheme="majorBidi"/>
          <w:i w:val="0"/>
          <w:iCs w:val="0"/>
        </w:rPr>
        <w:t>.</w:t>
      </w:r>
    </w:p>
    <w:p w14:paraId="7DC663F6" w14:textId="77777777" w:rsidR="00105F74" w:rsidRPr="004D471E" w:rsidRDefault="00105F74" w:rsidP="00105F74">
      <w:pPr>
        <w:bidi/>
        <w:rPr>
          <w:rFonts w:asciiTheme="majorBidi" w:hAnsiTheme="majorBidi" w:cstheme="majorBidi"/>
          <w:b/>
          <w:bCs/>
          <w:rtl/>
        </w:rPr>
      </w:pPr>
    </w:p>
    <w:p w14:paraId="3EF5D94A" w14:textId="77777777" w:rsidR="00105F74" w:rsidRPr="004D471E" w:rsidRDefault="00105F74" w:rsidP="00105F74">
      <w:pPr>
        <w:bidi/>
        <w:rPr>
          <w:rFonts w:asciiTheme="majorBidi" w:hAnsiTheme="majorBidi" w:cstheme="majorBidi"/>
          <w:b/>
          <w:bCs/>
        </w:rPr>
      </w:pPr>
      <w:r w:rsidRPr="004D471E">
        <w:rPr>
          <w:rFonts w:asciiTheme="majorBidi" w:hAnsiTheme="majorBidi" w:cstheme="majorBidi"/>
          <w:b/>
          <w:bCs/>
          <w:rtl/>
        </w:rPr>
        <w:t xml:space="preserve">جدول </w:t>
      </w:r>
      <w:r w:rsidRPr="004D471E">
        <w:rPr>
          <w:rFonts w:asciiTheme="majorBidi" w:hAnsiTheme="majorBidi" w:cstheme="majorBidi"/>
          <w:b/>
          <w:bCs/>
        </w:rPr>
        <w:t>xx</w:t>
      </w:r>
      <w:r w:rsidRPr="004D471E">
        <w:rPr>
          <w:rFonts w:asciiTheme="majorBidi" w:hAnsiTheme="majorBidi" w:cstheme="majorBidi"/>
          <w:b/>
          <w:bCs/>
          <w:rtl/>
        </w:rPr>
        <w:t>: نموذج حساب التكلفة المالية</w:t>
      </w:r>
    </w:p>
    <w:p w14:paraId="789DCEB6" w14:textId="77777777" w:rsidR="00105F74" w:rsidRPr="004D471E" w:rsidRDefault="00105F74" w:rsidP="00105F74">
      <w:pPr>
        <w:rPr>
          <w:rFonts w:asciiTheme="majorBidi" w:hAnsiTheme="majorBidi" w:cstheme="majorBidi"/>
        </w:rPr>
      </w:pPr>
    </w:p>
    <w:tbl>
      <w:tblPr>
        <w:bidiVisual/>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41"/>
        <w:gridCol w:w="1419"/>
        <w:gridCol w:w="1276"/>
        <w:gridCol w:w="1234"/>
        <w:gridCol w:w="990"/>
        <w:gridCol w:w="1080"/>
      </w:tblGrid>
      <w:tr w:rsidR="00105F74" w:rsidRPr="004D471E" w14:paraId="2300F84A" w14:textId="77777777" w:rsidTr="00EA4AED">
        <w:tc>
          <w:tcPr>
            <w:tcW w:w="2250" w:type="dxa"/>
            <w:vMerge w:val="restart"/>
            <w:shd w:val="clear" w:color="auto" w:fill="CCD3E1"/>
            <w:vAlign w:val="bottom"/>
          </w:tcPr>
          <w:p w14:paraId="59100C5C" w14:textId="77777777" w:rsidR="00105F74" w:rsidRPr="004D471E" w:rsidRDefault="00105F74" w:rsidP="00656A98">
            <w:pPr>
              <w:pStyle w:val="TableHeading"/>
              <w:bidi/>
              <w:rPr>
                <w:rFonts w:asciiTheme="majorBidi" w:hAnsiTheme="majorBidi" w:cstheme="majorBidi"/>
              </w:rPr>
            </w:pPr>
          </w:p>
        </w:tc>
        <w:tc>
          <w:tcPr>
            <w:tcW w:w="6840" w:type="dxa"/>
            <w:gridSpan w:val="6"/>
            <w:shd w:val="clear" w:color="auto" w:fill="CCD3E1"/>
          </w:tcPr>
          <w:p w14:paraId="57B70328" w14:textId="77777777" w:rsidR="00105F74" w:rsidRPr="004D471E" w:rsidRDefault="00105F74" w:rsidP="00656A98">
            <w:pPr>
              <w:pStyle w:val="TableHeading"/>
              <w:rPr>
                <w:rFonts w:asciiTheme="majorBidi" w:hAnsiTheme="majorBidi" w:cstheme="majorBidi"/>
              </w:rPr>
            </w:pPr>
          </w:p>
        </w:tc>
      </w:tr>
      <w:tr w:rsidR="00105F74" w:rsidRPr="004D471E" w14:paraId="47CF491D" w14:textId="77777777" w:rsidTr="00EA4AED">
        <w:tc>
          <w:tcPr>
            <w:tcW w:w="2250" w:type="dxa"/>
            <w:vMerge/>
            <w:vAlign w:val="center"/>
            <w:hideMark/>
          </w:tcPr>
          <w:p w14:paraId="7741F1CA" w14:textId="77777777" w:rsidR="00105F74" w:rsidRPr="004D471E" w:rsidRDefault="00105F74" w:rsidP="00656A98">
            <w:pPr>
              <w:bidi/>
              <w:rPr>
                <w:rFonts w:asciiTheme="majorBidi" w:hAnsiTheme="majorBidi" w:cstheme="majorBidi"/>
                <w:b/>
                <w:color w:val="002469"/>
                <w:lang w:val="en-AU"/>
              </w:rPr>
            </w:pPr>
          </w:p>
        </w:tc>
        <w:tc>
          <w:tcPr>
            <w:tcW w:w="841" w:type="dxa"/>
            <w:shd w:val="clear" w:color="auto" w:fill="CCD3E1"/>
            <w:hideMark/>
          </w:tcPr>
          <w:p w14:paraId="37E5DA74"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Pr>
              <w:t>2013/14</w:t>
            </w:r>
          </w:p>
        </w:tc>
        <w:tc>
          <w:tcPr>
            <w:tcW w:w="1419" w:type="dxa"/>
            <w:shd w:val="clear" w:color="auto" w:fill="CCD3E1"/>
            <w:hideMark/>
          </w:tcPr>
          <w:p w14:paraId="07FA6897"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Pr>
              <w:t>2014/15</w:t>
            </w:r>
          </w:p>
        </w:tc>
        <w:tc>
          <w:tcPr>
            <w:tcW w:w="1276" w:type="dxa"/>
            <w:shd w:val="clear" w:color="auto" w:fill="CCD3E1"/>
            <w:hideMark/>
          </w:tcPr>
          <w:p w14:paraId="2C8B112B"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Pr>
              <w:t>2015/16</w:t>
            </w:r>
          </w:p>
        </w:tc>
        <w:tc>
          <w:tcPr>
            <w:tcW w:w="1234" w:type="dxa"/>
            <w:shd w:val="clear" w:color="auto" w:fill="CCD3E1"/>
            <w:hideMark/>
          </w:tcPr>
          <w:p w14:paraId="6E1E6DD1"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Pr>
              <w:t>2016/17</w:t>
            </w:r>
          </w:p>
        </w:tc>
        <w:tc>
          <w:tcPr>
            <w:tcW w:w="990" w:type="dxa"/>
            <w:shd w:val="clear" w:color="auto" w:fill="CCD3E1"/>
            <w:hideMark/>
          </w:tcPr>
          <w:p w14:paraId="2067EAE8"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Pr>
              <w:t>……..</w:t>
            </w:r>
          </w:p>
        </w:tc>
        <w:tc>
          <w:tcPr>
            <w:tcW w:w="1080" w:type="dxa"/>
            <w:shd w:val="clear" w:color="auto" w:fill="CCD3E1"/>
            <w:hideMark/>
          </w:tcPr>
          <w:p w14:paraId="4DAB830C" w14:textId="77777777" w:rsidR="00105F74" w:rsidRPr="004D471E" w:rsidRDefault="00105F74" w:rsidP="00656A98">
            <w:pPr>
              <w:pStyle w:val="TableHeading"/>
              <w:jc w:val="center"/>
              <w:rPr>
                <w:rFonts w:asciiTheme="majorBidi" w:hAnsiTheme="majorBidi" w:cstheme="majorBidi"/>
              </w:rPr>
            </w:pPr>
            <w:r w:rsidRPr="004D471E">
              <w:rPr>
                <w:rFonts w:asciiTheme="majorBidi" w:hAnsiTheme="majorBidi" w:cstheme="majorBidi"/>
                <w:rtl/>
              </w:rPr>
              <w:t xml:space="preserve">الإجمالي </w:t>
            </w:r>
          </w:p>
        </w:tc>
      </w:tr>
      <w:tr w:rsidR="00105F74" w:rsidRPr="004D471E" w14:paraId="5E85D672" w14:textId="77777777" w:rsidTr="00EA4AED">
        <w:tc>
          <w:tcPr>
            <w:tcW w:w="2250" w:type="dxa"/>
            <w:shd w:val="clear" w:color="auto" w:fill="E5E9F0"/>
            <w:hideMark/>
          </w:tcPr>
          <w:p w14:paraId="7634AAA2" w14:textId="77777777" w:rsidR="00105F74" w:rsidRPr="004D471E" w:rsidRDefault="00105F74" w:rsidP="00656A98">
            <w:pPr>
              <w:bidi/>
              <w:spacing w:before="60" w:after="60"/>
              <w:rPr>
                <w:rFonts w:asciiTheme="majorBidi" w:hAnsiTheme="majorBidi" w:cstheme="majorBidi"/>
              </w:rPr>
            </w:pPr>
            <w:r w:rsidRPr="004D471E">
              <w:rPr>
                <w:rFonts w:asciiTheme="majorBidi" w:hAnsiTheme="majorBidi" w:cstheme="majorBidi"/>
                <w:rtl/>
              </w:rPr>
              <w:t xml:space="preserve">النفقات الرأسمالية </w:t>
            </w:r>
          </w:p>
          <w:p w14:paraId="5D830588"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tl/>
              </w:rPr>
              <w:t xml:space="preserve">البند1 </w:t>
            </w:r>
          </w:p>
          <w:p w14:paraId="067815D7"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tl/>
              </w:rPr>
              <w:t>البند 2</w:t>
            </w:r>
          </w:p>
          <w:p w14:paraId="47EA8E01"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Pr>
              <w:t>……</w:t>
            </w:r>
          </w:p>
        </w:tc>
        <w:tc>
          <w:tcPr>
            <w:tcW w:w="841" w:type="dxa"/>
          </w:tcPr>
          <w:p w14:paraId="0C569F59" w14:textId="77777777" w:rsidR="00105F74" w:rsidRPr="004D471E" w:rsidRDefault="00105F74" w:rsidP="00656A98">
            <w:pPr>
              <w:pStyle w:val="TableText"/>
              <w:rPr>
                <w:rFonts w:asciiTheme="majorBidi" w:hAnsiTheme="majorBidi" w:cstheme="majorBidi"/>
              </w:rPr>
            </w:pPr>
          </w:p>
        </w:tc>
        <w:tc>
          <w:tcPr>
            <w:tcW w:w="1419" w:type="dxa"/>
          </w:tcPr>
          <w:p w14:paraId="722BCAC8" w14:textId="77777777" w:rsidR="00105F74" w:rsidRPr="004D471E" w:rsidRDefault="00105F74" w:rsidP="00656A98">
            <w:pPr>
              <w:pStyle w:val="TableText"/>
              <w:rPr>
                <w:rFonts w:asciiTheme="majorBidi" w:hAnsiTheme="majorBidi" w:cstheme="majorBidi"/>
              </w:rPr>
            </w:pPr>
          </w:p>
        </w:tc>
        <w:tc>
          <w:tcPr>
            <w:tcW w:w="1276" w:type="dxa"/>
          </w:tcPr>
          <w:p w14:paraId="150F565E" w14:textId="77777777" w:rsidR="00105F74" w:rsidRPr="004D471E" w:rsidRDefault="00105F74" w:rsidP="00656A98">
            <w:pPr>
              <w:pStyle w:val="TableText"/>
              <w:rPr>
                <w:rFonts w:asciiTheme="majorBidi" w:hAnsiTheme="majorBidi" w:cstheme="majorBidi"/>
              </w:rPr>
            </w:pPr>
          </w:p>
        </w:tc>
        <w:tc>
          <w:tcPr>
            <w:tcW w:w="1234" w:type="dxa"/>
          </w:tcPr>
          <w:p w14:paraId="0871036F" w14:textId="77777777" w:rsidR="00105F74" w:rsidRPr="004D471E" w:rsidRDefault="00105F74" w:rsidP="00656A98">
            <w:pPr>
              <w:pStyle w:val="TableText"/>
              <w:rPr>
                <w:rFonts w:asciiTheme="majorBidi" w:hAnsiTheme="majorBidi" w:cstheme="majorBidi"/>
              </w:rPr>
            </w:pPr>
          </w:p>
        </w:tc>
        <w:tc>
          <w:tcPr>
            <w:tcW w:w="990" w:type="dxa"/>
          </w:tcPr>
          <w:p w14:paraId="729D5E09" w14:textId="77777777" w:rsidR="00105F74" w:rsidRPr="004D471E" w:rsidRDefault="00105F74" w:rsidP="00656A98">
            <w:pPr>
              <w:pStyle w:val="TableText"/>
              <w:rPr>
                <w:rFonts w:asciiTheme="majorBidi" w:hAnsiTheme="majorBidi" w:cstheme="majorBidi"/>
              </w:rPr>
            </w:pPr>
          </w:p>
        </w:tc>
        <w:tc>
          <w:tcPr>
            <w:tcW w:w="1080" w:type="dxa"/>
          </w:tcPr>
          <w:p w14:paraId="1A2D7FA0" w14:textId="77777777" w:rsidR="00105F74" w:rsidRPr="004D471E" w:rsidRDefault="00105F74" w:rsidP="00656A98">
            <w:pPr>
              <w:pStyle w:val="TableText"/>
              <w:rPr>
                <w:rFonts w:asciiTheme="majorBidi" w:hAnsiTheme="majorBidi" w:cstheme="majorBidi"/>
              </w:rPr>
            </w:pPr>
          </w:p>
        </w:tc>
      </w:tr>
      <w:tr w:rsidR="00105F74" w:rsidRPr="004D471E" w14:paraId="6CDA0E5A" w14:textId="77777777" w:rsidTr="00EA4AED">
        <w:tc>
          <w:tcPr>
            <w:tcW w:w="2250" w:type="dxa"/>
            <w:shd w:val="clear" w:color="auto" w:fill="E5E9F0"/>
            <w:hideMark/>
          </w:tcPr>
          <w:p w14:paraId="4F80AB87" w14:textId="77777777" w:rsidR="00105F74" w:rsidRPr="004D471E" w:rsidRDefault="00105F74" w:rsidP="00656A98">
            <w:pPr>
              <w:bidi/>
              <w:spacing w:before="60" w:after="60"/>
              <w:rPr>
                <w:rFonts w:asciiTheme="majorBidi" w:hAnsiTheme="majorBidi" w:cstheme="majorBidi"/>
              </w:rPr>
            </w:pPr>
            <w:r w:rsidRPr="004D471E">
              <w:rPr>
                <w:rFonts w:asciiTheme="majorBidi" w:hAnsiTheme="majorBidi" w:cstheme="majorBidi"/>
                <w:rtl/>
              </w:rPr>
              <w:t xml:space="preserve">النفقات التشغيلية  </w:t>
            </w:r>
          </w:p>
          <w:p w14:paraId="16414B43"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tl/>
              </w:rPr>
              <w:t xml:space="preserve">البند1 </w:t>
            </w:r>
          </w:p>
          <w:p w14:paraId="61F10E6C"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tl/>
              </w:rPr>
              <w:t>البند 2</w:t>
            </w:r>
          </w:p>
          <w:p w14:paraId="77C33134" w14:textId="77777777" w:rsidR="00105F74" w:rsidRPr="004D471E" w:rsidRDefault="00105F74" w:rsidP="00105F74">
            <w:pPr>
              <w:pStyle w:val="TableBullet"/>
              <w:bidi/>
              <w:ind w:left="227" w:hanging="227"/>
              <w:rPr>
                <w:rFonts w:asciiTheme="majorBidi" w:hAnsiTheme="majorBidi" w:cstheme="majorBidi"/>
              </w:rPr>
            </w:pPr>
            <w:r w:rsidRPr="004D471E">
              <w:rPr>
                <w:rFonts w:asciiTheme="majorBidi" w:hAnsiTheme="majorBidi" w:cstheme="majorBidi"/>
                <w:rtl/>
              </w:rPr>
              <w:lastRenderedPageBreak/>
              <w:t>.......</w:t>
            </w:r>
          </w:p>
        </w:tc>
        <w:tc>
          <w:tcPr>
            <w:tcW w:w="841" w:type="dxa"/>
          </w:tcPr>
          <w:p w14:paraId="16438E48" w14:textId="77777777" w:rsidR="00105F74" w:rsidRPr="004D471E" w:rsidRDefault="00105F74" w:rsidP="00656A98">
            <w:pPr>
              <w:pStyle w:val="TableText"/>
              <w:rPr>
                <w:rFonts w:asciiTheme="majorBidi" w:hAnsiTheme="majorBidi" w:cstheme="majorBidi"/>
              </w:rPr>
            </w:pPr>
          </w:p>
        </w:tc>
        <w:tc>
          <w:tcPr>
            <w:tcW w:w="1419" w:type="dxa"/>
          </w:tcPr>
          <w:p w14:paraId="38B61355" w14:textId="77777777" w:rsidR="00105F74" w:rsidRPr="004D471E" w:rsidRDefault="00105F74" w:rsidP="00656A98">
            <w:pPr>
              <w:pStyle w:val="TableText"/>
              <w:rPr>
                <w:rFonts w:asciiTheme="majorBidi" w:hAnsiTheme="majorBidi" w:cstheme="majorBidi"/>
              </w:rPr>
            </w:pPr>
          </w:p>
        </w:tc>
        <w:tc>
          <w:tcPr>
            <w:tcW w:w="1276" w:type="dxa"/>
          </w:tcPr>
          <w:p w14:paraId="3C10800B" w14:textId="77777777" w:rsidR="00105F74" w:rsidRPr="004D471E" w:rsidRDefault="00105F74" w:rsidP="00656A98">
            <w:pPr>
              <w:pStyle w:val="TableText"/>
              <w:rPr>
                <w:rFonts w:asciiTheme="majorBidi" w:hAnsiTheme="majorBidi" w:cstheme="majorBidi"/>
              </w:rPr>
            </w:pPr>
          </w:p>
        </w:tc>
        <w:tc>
          <w:tcPr>
            <w:tcW w:w="1234" w:type="dxa"/>
          </w:tcPr>
          <w:p w14:paraId="600CE981" w14:textId="77777777" w:rsidR="00105F74" w:rsidRPr="004D471E" w:rsidRDefault="00105F74" w:rsidP="00656A98">
            <w:pPr>
              <w:pStyle w:val="TableText"/>
              <w:rPr>
                <w:rFonts w:asciiTheme="majorBidi" w:hAnsiTheme="majorBidi" w:cstheme="majorBidi"/>
              </w:rPr>
            </w:pPr>
          </w:p>
        </w:tc>
        <w:tc>
          <w:tcPr>
            <w:tcW w:w="990" w:type="dxa"/>
          </w:tcPr>
          <w:p w14:paraId="6A66ECF3" w14:textId="77777777" w:rsidR="00105F74" w:rsidRPr="004D471E" w:rsidRDefault="00105F74" w:rsidP="00656A98">
            <w:pPr>
              <w:pStyle w:val="TableText"/>
              <w:rPr>
                <w:rFonts w:asciiTheme="majorBidi" w:hAnsiTheme="majorBidi" w:cstheme="majorBidi"/>
              </w:rPr>
            </w:pPr>
          </w:p>
        </w:tc>
        <w:tc>
          <w:tcPr>
            <w:tcW w:w="1080" w:type="dxa"/>
          </w:tcPr>
          <w:p w14:paraId="099D267C" w14:textId="77777777" w:rsidR="00105F74" w:rsidRPr="004D471E" w:rsidRDefault="00105F74" w:rsidP="00656A98">
            <w:pPr>
              <w:pStyle w:val="TableText"/>
              <w:rPr>
                <w:rFonts w:asciiTheme="majorBidi" w:hAnsiTheme="majorBidi" w:cstheme="majorBidi"/>
              </w:rPr>
            </w:pPr>
          </w:p>
        </w:tc>
      </w:tr>
      <w:tr w:rsidR="00105F74" w:rsidRPr="004D471E" w14:paraId="6CDDBAAB" w14:textId="77777777" w:rsidTr="00EA4AED">
        <w:tc>
          <w:tcPr>
            <w:tcW w:w="2250" w:type="dxa"/>
            <w:shd w:val="clear" w:color="auto" w:fill="E5E9F0"/>
            <w:hideMark/>
          </w:tcPr>
          <w:p w14:paraId="04659274" w14:textId="77777777" w:rsidR="00105F74" w:rsidRPr="004D471E" w:rsidRDefault="00105F74" w:rsidP="00656A98">
            <w:pPr>
              <w:bidi/>
              <w:spacing w:before="60" w:after="60"/>
              <w:rPr>
                <w:rFonts w:asciiTheme="majorBidi" w:hAnsiTheme="majorBidi" w:cstheme="majorBidi"/>
              </w:rPr>
            </w:pPr>
            <w:r w:rsidRPr="004D471E">
              <w:rPr>
                <w:rFonts w:asciiTheme="majorBidi" w:hAnsiTheme="majorBidi" w:cstheme="majorBidi"/>
                <w:rtl/>
              </w:rPr>
              <w:t xml:space="preserve">إجمالي النفقات </w:t>
            </w:r>
          </w:p>
        </w:tc>
        <w:tc>
          <w:tcPr>
            <w:tcW w:w="841" w:type="dxa"/>
          </w:tcPr>
          <w:p w14:paraId="47B01414" w14:textId="77777777" w:rsidR="00105F74" w:rsidRPr="004D471E" w:rsidRDefault="00105F74" w:rsidP="00656A98">
            <w:pPr>
              <w:pStyle w:val="TableText"/>
              <w:rPr>
                <w:rFonts w:asciiTheme="majorBidi" w:hAnsiTheme="majorBidi" w:cstheme="majorBidi"/>
              </w:rPr>
            </w:pPr>
          </w:p>
        </w:tc>
        <w:tc>
          <w:tcPr>
            <w:tcW w:w="1419" w:type="dxa"/>
          </w:tcPr>
          <w:p w14:paraId="48FF15FC" w14:textId="77777777" w:rsidR="00105F74" w:rsidRPr="004D471E" w:rsidRDefault="00105F74" w:rsidP="00656A98">
            <w:pPr>
              <w:pStyle w:val="TableText"/>
              <w:rPr>
                <w:rFonts w:asciiTheme="majorBidi" w:hAnsiTheme="majorBidi" w:cstheme="majorBidi"/>
              </w:rPr>
            </w:pPr>
          </w:p>
        </w:tc>
        <w:tc>
          <w:tcPr>
            <w:tcW w:w="1276" w:type="dxa"/>
          </w:tcPr>
          <w:p w14:paraId="7CFB52C3" w14:textId="77777777" w:rsidR="00105F74" w:rsidRPr="004D471E" w:rsidRDefault="00105F74" w:rsidP="00656A98">
            <w:pPr>
              <w:pStyle w:val="TableText"/>
              <w:rPr>
                <w:rFonts w:asciiTheme="majorBidi" w:hAnsiTheme="majorBidi" w:cstheme="majorBidi"/>
              </w:rPr>
            </w:pPr>
          </w:p>
        </w:tc>
        <w:tc>
          <w:tcPr>
            <w:tcW w:w="1234" w:type="dxa"/>
          </w:tcPr>
          <w:p w14:paraId="50A30A76" w14:textId="77777777" w:rsidR="00105F74" w:rsidRPr="004D471E" w:rsidRDefault="00105F74" w:rsidP="00656A98">
            <w:pPr>
              <w:pStyle w:val="TableText"/>
              <w:rPr>
                <w:rFonts w:asciiTheme="majorBidi" w:hAnsiTheme="majorBidi" w:cstheme="majorBidi"/>
              </w:rPr>
            </w:pPr>
          </w:p>
        </w:tc>
        <w:tc>
          <w:tcPr>
            <w:tcW w:w="990" w:type="dxa"/>
          </w:tcPr>
          <w:p w14:paraId="19D52204" w14:textId="77777777" w:rsidR="00105F74" w:rsidRPr="004D471E" w:rsidRDefault="00105F74" w:rsidP="00656A98">
            <w:pPr>
              <w:pStyle w:val="TableText"/>
              <w:rPr>
                <w:rFonts w:asciiTheme="majorBidi" w:hAnsiTheme="majorBidi" w:cstheme="majorBidi"/>
              </w:rPr>
            </w:pPr>
          </w:p>
        </w:tc>
        <w:tc>
          <w:tcPr>
            <w:tcW w:w="1080" w:type="dxa"/>
          </w:tcPr>
          <w:p w14:paraId="2086C26E" w14:textId="77777777" w:rsidR="00105F74" w:rsidRPr="004D471E" w:rsidRDefault="00105F74" w:rsidP="00656A98">
            <w:pPr>
              <w:pStyle w:val="TableText"/>
              <w:rPr>
                <w:rFonts w:asciiTheme="majorBidi" w:hAnsiTheme="majorBidi" w:cstheme="majorBidi"/>
              </w:rPr>
            </w:pPr>
          </w:p>
        </w:tc>
      </w:tr>
      <w:tr w:rsidR="00105F74" w:rsidRPr="004D471E" w14:paraId="6707C78A" w14:textId="77777777" w:rsidTr="00EA4AED">
        <w:tc>
          <w:tcPr>
            <w:tcW w:w="2250" w:type="dxa"/>
            <w:shd w:val="clear" w:color="auto" w:fill="E5E9F0"/>
            <w:hideMark/>
          </w:tcPr>
          <w:p w14:paraId="114F219E" w14:textId="77777777" w:rsidR="00105F74" w:rsidRPr="004D471E" w:rsidRDefault="00105F74" w:rsidP="00656A98">
            <w:pPr>
              <w:bidi/>
              <w:spacing w:before="60" w:after="60"/>
              <w:rPr>
                <w:rFonts w:asciiTheme="majorBidi" w:hAnsiTheme="majorBidi" w:cstheme="majorBidi"/>
              </w:rPr>
            </w:pPr>
            <w:r w:rsidRPr="004D471E">
              <w:rPr>
                <w:rFonts w:asciiTheme="majorBidi" w:hAnsiTheme="majorBidi" w:cstheme="majorBidi"/>
                <w:rtl/>
              </w:rPr>
              <w:t xml:space="preserve">الإيرادات </w:t>
            </w:r>
          </w:p>
        </w:tc>
        <w:tc>
          <w:tcPr>
            <w:tcW w:w="841" w:type="dxa"/>
          </w:tcPr>
          <w:p w14:paraId="23C968AA" w14:textId="77777777" w:rsidR="00105F74" w:rsidRPr="004D471E" w:rsidRDefault="00105F74" w:rsidP="00656A98">
            <w:pPr>
              <w:pStyle w:val="TableText"/>
              <w:rPr>
                <w:rFonts w:asciiTheme="majorBidi" w:hAnsiTheme="majorBidi" w:cstheme="majorBidi"/>
              </w:rPr>
            </w:pPr>
          </w:p>
        </w:tc>
        <w:tc>
          <w:tcPr>
            <w:tcW w:w="1419" w:type="dxa"/>
          </w:tcPr>
          <w:p w14:paraId="00C1196E" w14:textId="77777777" w:rsidR="00105F74" w:rsidRPr="004D471E" w:rsidRDefault="00105F74" w:rsidP="00656A98">
            <w:pPr>
              <w:pStyle w:val="TableText"/>
              <w:rPr>
                <w:rFonts w:asciiTheme="majorBidi" w:hAnsiTheme="majorBidi" w:cstheme="majorBidi"/>
              </w:rPr>
            </w:pPr>
          </w:p>
        </w:tc>
        <w:tc>
          <w:tcPr>
            <w:tcW w:w="1276" w:type="dxa"/>
          </w:tcPr>
          <w:p w14:paraId="0AF93202" w14:textId="77777777" w:rsidR="00105F74" w:rsidRPr="004D471E" w:rsidRDefault="00105F74" w:rsidP="00656A98">
            <w:pPr>
              <w:pStyle w:val="TableText"/>
              <w:rPr>
                <w:rFonts w:asciiTheme="majorBidi" w:hAnsiTheme="majorBidi" w:cstheme="majorBidi"/>
              </w:rPr>
            </w:pPr>
          </w:p>
        </w:tc>
        <w:tc>
          <w:tcPr>
            <w:tcW w:w="1234" w:type="dxa"/>
          </w:tcPr>
          <w:p w14:paraId="15002E2D" w14:textId="77777777" w:rsidR="00105F74" w:rsidRPr="004D471E" w:rsidRDefault="00105F74" w:rsidP="00656A98">
            <w:pPr>
              <w:pStyle w:val="TableText"/>
              <w:rPr>
                <w:rFonts w:asciiTheme="majorBidi" w:hAnsiTheme="majorBidi" w:cstheme="majorBidi"/>
              </w:rPr>
            </w:pPr>
          </w:p>
        </w:tc>
        <w:tc>
          <w:tcPr>
            <w:tcW w:w="990" w:type="dxa"/>
          </w:tcPr>
          <w:p w14:paraId="42F84336" w14:textId="77777777" w:rsidR="00105F74" w:rsidRPr="004D471E" w:rsidRDefault="00105F74" w:rsidP="00656A98">
            <w:pPr>
              <w:pStyle w:val="TableText"/>
              <w:rPr>
                <w:rFonts w:asciiTheme="majorBidi" w:hAnsiTheme="majorBidi" w:cstheme="majorBidi"/>
              </w:rPr>
            </w:pPr>
          </w:p>
        </w:tc>
        <w:tc>
          <w:tcPr>
            <w:tcW w:w="1080" w:type="dxa"/>
          </w:tcPr>
          <w:p w14:paraId="49373C0E" w14:textId="77777777" w:rsidR="00105F74" w:rsidRPr="004D471E" w:rsidRDefault="00105F74" w:rsidP="00656A98">
            <w:pPr>
              <w:pStyle w:val="TableText"/>
              <w:rPr>
                <w:rFonts w:asciiTheme="majorBidi" w:hAnsiTheme="majorBidi" w:cstheme="majorBidi"/>
              </w:rPr>
            </w:pPr>
          </w:p>
        </w:tc>
      </w:tr>
      <w:tr w:rsidR="00105F74" w:rsidRPr="004D471E" w14:paraId="48220A3A" w14:textId="77777777" w:rsidTr="00EA4AED">
        <w:tc>
          <w:tcPr>
            <w:tcW w:w="2250" w:type="dxa"/>
            <w:shd w:val="clear" w:color="auto" w:fill="E5E9F0"/>
            <w:hideMark/>
          </w:tcPr>
          <w:p w14:paraId="307EECE6" w14:textId="77777777" w:rsidR="00105F74" w:rsidRPr="004D471E" w:rsidRDefault="00105F74" w:rsidP="00656A98">
            <w:pPr>
              <w:bidi/>
              <w:spacing w:before="60" w:after="60"/>
              <w:rPr>
                <w:rFonts w:asciiTheme="majorBidi" w:hAnsiTheme="majorBidi" w:cstheme="majorBidi"/>
              </w:rPr>
            </w:pPr>
            <w:r w:rsidRPr="004D471E">
              <w:rPr>
                <w:rFonts w:asciiTheme="majorBidi" w:hAnsiTheme="majorBidi" w:cstheme="majorBidi"/>
                <w:rtl/>
              </w:rPr>
              <w:t xml:space="preserve">رأس المال المطلوب </w:t>
            </w:r>
          </w:p>
        </w:tc>
        <w:tc>
          <w:tcPr>
            <w:tcW w:w="841" w:type="dxa"/>
          </w:tcPr>
          <w:p w14:paraId="1052FF63" w14:textId="77777777" w:rsidR="00105F74" w:rsidRPr="004D471E" w:rsidRDefault="00105F74" w:rsidP="00656A98">
            <w:pPr>
              <w:pStyle w:val="TableText"/>
              <w:rPr>
                <w:rFonts w:asciiTheme="majorBidi" w:hAnsiTheme="majorBidi" w:cstheme="majorBidi"/>
              </w:rPr>
            </w:pPr>
          </w:p>
        </w:tc>
        <w:tc>
          <w:tcPr>
            <w:tcW w:w="1419" w:type="dxa"/>
          </w:tcPr>
          <w:p w14:paraId="5B1C258C" w14:textId="77777777" w:rsidR="00105F74" w:rsidRPr="004D471E" w:rsidRDefault="00105F74" w:rsidP="00656A98">
            <w:pPr>
              <w:pStyle w:val="TableText"/>
              <w:rPr>
                <w:rFonts w:asciiTheme="majorBidi" w:hAnsiTheme="majorBidi" w:cstheme="majorBidi"/>
              </w:rPr>
            </w:pPr>
          </w:p>
        </w:tc>
        <w:tc>
          <w:tcPr>
            <w:tcW w:w="1276" w:type="dxa"/>
          </w:tcPr>
          <w:p w14:paraId="61D9489E" w14:textId="77777777" w:rsidR="00105F74" w:rsidRPr="004D471E" w:rsidRDefault="00105F74" w:rsidP="00656A98">
            <w:pPr>
              <w:pStyle w:val="TableText"/>
              <w:rPr>
                <w:rFonts w:asciiTheme="majorBidi" w:hAnsiTheme="majorBidi" w:cstheme="majorBidi"/>
              </w:rPr>
            </w:pPr>
          </w:p>
        </w:tc>
        <w:tc>
          <w:tcPr>
            <w:tcW w:w="1234" w:type="dxa"/>
          </w:tcPr>
          <w:p w14:paraId="67C3D0A7" w14:textId="77777777" w:rsidR="00105F74" w:rsidRPr="004D471E" w:rsidRDefault="00105F74" w:rsidP="00656A98">
            <w:pPr>
              <w:pStyle w:val="TableText"/>
              <w:rPr>
                <w:rFonts w:asciiTheme="majorBidi" w:hAnsiTheme="majorBidi" w:cstheme="majorBidi"/>
              </w:rPr>
            </w:pPr>
          </w:p>
        </w:tc>
        <w:tc>
          <w:tcPr>
            <w:tcW w:w="990" w:type="dxa"/>
          </w:tcPr>
          <w:p w14:paraId="5E288F27" w14:textId="77777777" w:rsidR="00105F74" w:rsidRPr="004D471E" w:rsidRDefault="00105F74" w:rsidP="00656A98">
            <w:pPr>
              <w:pStyle w:val="TableText"/>
              <w:rPr>
                <w:rFonts w:asciiTheme="majorBidi" w:hAnsiTheme="majorBidi" w:cstheme="majorBidi"/>
              </w:rPr>
            </w:pPr>
          </w:p>
        </w:tc>
        <w:tc>
          <w:tcPr>
            <w:tcW w:w="1080" w:type="dxa"/>
          </w:tcPr>
          <w:p w14:paraId="5508A801" w14:textId="77777777" w:rsidR="00105F74" w:rsidRPr="004D471E" w:rsidRDefault="00105F74" w:rsidP="00656A98">
            <w:pPr>
              <w:pStyle w:val="TableText"/>
              <w:rPr>
                <w:rFonts w:asciiTheme="majorBidi" w:hAnsiTheme="majorBidi" w:cstheme="majorBidi"/>
              </w:rPr>
            </w:pPr>
          </w:p>
        </w:tc>
      </w:tr>
      <w:tr w:rsidR="00105F74" w:rsidRPr="004D471E" w14:paraId="3A3E09AB" w14:textId="77777777" w:rsidTr="00EA4AED">
        <w:tc>
          <w:tcPr>
            <w:tcW w:w="2250" w:type="dxa"/>
            <w:shd w:val="clear" w:color="auto" w:fill="E5E9F0"/>
            <w:hideMark/>
          </w:tcPr>
          <w:p w14:paraId="5CEF2112" w14:textId="77777777" w:rsidR="00105F74" w:rsidRPr="004D471E" w:rsidRDefault="00105F74" w:rsidP="00EA4AED">
            <w:pPr>
              <w:bidi/>
              <w:spacing w:before="60" w:after="60"/>
              <w:rPr>
                <w:rFonts w:asciiTheme="majorBidi" w:hAnsiTheme="majorBidi" w:cstheme="majorBidi"/>
              </w:rPr>
            </w:pPr>
            <w:r w:rsidRPr="004D471E">
              <w:rPr>
                <w:rFonts w:asciiTheme="majorBidi" w:hAnsiTheme="majorBidi" w:cstheme="majorBidi"/>
                <w:rtl/>
              </w:rPr>
              <w:t xml:space="preserve">رأس مال </w:t>
            </w:r>
            <w:r w:rsidR="00EA4AED" w:rsidRPr="004D471E">
              <w:rPr>
                <w:rFonts w:asciiTheme="majorBidi" w:hAnsiTheme="majorBidi" w:cstheme="majorBidi"/>
                <w:rtl/>
              </w:rPr>
              <w:t>التشغيل المطلوب</w:t>
            </w:r>
            <w:r w:rsidRPr="004D471E">
              <w:rPr>
                <w:rFonts w:asciiTheme="majorBidi" w:hAnsiTheme="majorBidi" w:cstheme="majorBidi"/>
                <w:rtl/>
              </w:rPr>
              <w:t xml:space="preserve">  </w:t>
            </w:r>
          </w:p>
        </w:tc>
        <w:tc>
          <w:tcPr>
            <w:tcW w:w="841" w:type="dxa"/>
          </w:tcPr>
          <w:p w14:paraId="5CD48CC0" w14:textId="77777777" w:rsidR="00105F74" w:rsidRPr="004D471E" w:rsidRDefault="00105F74" w:rsidP="00656A98">
            <w:pPr>
              <w:pStyle w:val="TableText"/>
              <w:rPr>
                <w:rFonts w:asciiTheme="majorBidi" w:hAnsiTheme="majorBidi" w:cstheme="majorBidi"/>
              </w:rPr>
            </w:pPr>
          </w:p>
        </w:tc>
        <w:tc>
          <w:tcPr>
            <w:tcW w:w="1419" w:type="dxa"/>
          </w:tcPr>
          <w:p w14:paraId="61287A17" w14:textId="77777777" w:rsidR="00105F74" w:rsidRPr="004D471E" w:rsidRDefault="00105F74" w:rsidP="00656A98">
            <w:pPr>
              <w:pStyle w:val="TableText"/>
              <w:rPr>
                <w:rFonts w:asciiTheme="majorBidi" w:hAnsiTheme="majorBidi" w:cstheme="majorBidi"/>
              </w:rPr>
            </w:pPr>
          </w:p>
        </w:tc>
        <w:tc>
          <w:tcPr>
            <w:tcW w:w="1276" w:type="dxa"/>
          </w:tcPr>
          <w:p w14:paraId="68E0A41D" w14:textId="77777777" w:rsidR="00105F74" w:rsidRPr="004D471E" w:rsidRDefault="00105F74" w:rsidP="00656A98">
            <w:pPr>
              <w:pStyle w:val="TableText"/>
              <w:rPr>
                <w:rFonts w:asciiTheme="majorBidi" w:hAnsiTheme="majorBidi" w:cstheme="majorBidi"/>
              </w:rPr>
            </w:pPr>
          </w:p>
        </w:tc>
        <w:tc>
          <w:tcPr>
            <w:tcW w:w="1234" w:type="dxa"/>
          </w:tcPr>
          <w:p w14:paraId="0D04CB9F" w14:textId="77777777" w:rsidR="00105F74" w:rsidRPr="004D471E" w:rsidRDefault="00105F74" w:rsidP="00656A98">
            <w:pPr>
              <w:pStyle w:val="TableText"/>
              <w:rPr>
                <w:rFonts w:asciiTheme="majorBidi" w:hAnsiTheme="majorBidi" w:cstheme="majorBidi"/>
              </w:rPr>
            </w:pPr>
          </w:p>
        </w:tc>
        <w:tc>
          <w:tcPr>
            <w:tcW w:w="990" w:type="dxa"/>
          </w:tcPr>
          <w:p w14:paraId="0C04597F" w14:textId="77777777" w:rsidR="00105F74" w:rsidRPr="004D471E" w:rsidRDefault="00105F74" w:rsidP="00656A98">
            <w:pPr>
              <w:pStyle w:val="TableText"/>
              <w:rPr>
                <w:rFonts w:asciiTheme="majorBidi" w:hAnsiTheme="majorBidi" w:cstheme="majorBidi"/>
              </w:rPr>
            </w:pPr>
          </w:p>
        </w:tc>
        <w:tc>
          <w:tcPr>
            <w:tcW w:w="1080" w:type="dxa"/>
          </w:tcPr>
          <w:p w14:paraId="1DEA2299" w14:textId="77777777" w:rsidR="00105F74" w:rsidRPr="004D471E" w:rsidRDefault="00105F74" w:rsidP="00656A98">
            <w:pPr>
              <w:pStyle w:val="TableText"/>
              <w:rPr>
                <w:rFonts w:asciiTheme="majorBidi" w:hAnsiTheme="majorBidi" w:cstheme="majorBidi"/>
              </w:rPr>
            </w:pPr>
          </w:p>
        </w:tc>
      </w:tr>
    </w:tbl>
    <w:p w14:paraId="7905C6E6" w14:textId="77777777" w:rsidR="00105F74" w:rsidRPr="004D471E" w:rsidRDefault="00105F74" w:rsidP="00105F74">
      <w:pPr>
        <w:rPr>
          <w:rFonts w:asciiTheme="majorBidi" w:hAnsiTheme="majorBidi" w:cstheme="majorBidi"/>
          <w:rtl/>
        </w:rPr>
      </w:pPr>
    </w:p>
    <w:p w14:paraId="6DAC6754" w14:textId="77777777" w:rsidR="00EA4AED" w:rsidRPr="004D471E" w:rsidRDefault="00EA4AED" w:rsidP="00EA4AED">
      <w:pPr>
        <w:bidi/>
        <w:rPr>
          <w:rStyle w:val="Emphasis"/>
          <w:rFonts w:asciiTheme="majorBidi" w:hAnsiTheme="majorBidi" w:cstheme="majorBidi"/>
          <w:i w:val="0"/>
          <w:iCs w:val="0"/>
          <w:rtl/>
        </w:rPr>
      </w:pPr>
    </w:p>
    <w:p w14:paraId="0A04F270" w14:textId="77777777" w:rsidR="00EA4AED" w:rsidRPr="004D471E" w:rsidRDefault="00EA4AED" w:rsidP="00EA4AED">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ترتيبات التمويل المقترحة هي</w:t>
      </w:r>
      <w:r w:rsidRPr="004D471E">
        <w:rPr>
          <w:rStyle w:val="Emphasis"/>
          <w:rFonts w:asciiTheme="majorBidi" w:hAnsiTheme="majorBidi" w:cstheme="majorBidi"/>
          <w:i w:val="0"/>
          <w:iCs w:val="0"/>
        </w:rPr>
        <w:t xml:space="preserve"> ...</w:t>
      </w:r>
    </w:p>
    <w:p w14:paraId="7AD55BF8" w14:textId="77777777" w:rsidR="00EA4AED" w:rsidRPr="004D471E" w:rsidRDefault="00EA4AED" w:rsidP="00EA4AED">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يوضح التحليل المالي للخيار المفضل توفره بأسعار معقولة</w:t>
      </w:r>
      <w:r w:rsidRPr="004D471E">
        <w:rPr>
          <w:rStyle w:val="Emphasis"/>
          <w:rFonts w:asciiTheme="majorBidi" w:hAnsiTheme="majorBidi" w:cstheme="majorBidi"/>
          <w:i w:val="0"/>
          <w:iCs w:val="0"/>
        </w:rPr>
        <w:t xml:space="preserve"> ...</w:t>
      </w:r>
    </w:p>
    <w:p w14:paraId="66363C84" w14:textId="77777777" w:rsidR="00EA4AED" w:rsidRPr="004D471E" w:rsidRDefault="00EA4AED" w:rsidP="00EA4AED">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تم وضع مخصصات مناسبة للمخاطر والشكوك</w:t>
      </w:r>
      <w:r w:rsidRPr="004D471E">
        <w:rPr>
          <w:rStyle w:val="Emphasis"/>
          <w:rFonts w:asciiTheme="majorBidi" w:hAnsiTheme="majorBidi" w:cstheme="majorBidi"/>
          <w:i w:val="0"/>
          <w:iCs w:val="0"/>
        </w:rPr>
        <w:t xml:space="preserve"> ...</w:t>
      </w:r>
    </w:p>
    <w:p w14:paraId="49BC84DF" w14:textId="77777777" w:rsidR="00EA4AED" w:rsidRPr="004D471E" w:rsidRDefault="00EA4AED" w:rsidP="00EA4AED">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التكلفة المقترحة للمشروع هي ... على مدى العمر المتوقع للعقد</w:t>
      </w:r>
      <w:r w:rsidRPr="004D471E">
        <w:rPr>
          <w:rStyle w:val="Emphasis"/>
          <w:rFonts w:asciiTheme="majorBidi" w:hAnsiTheme="majorBidi" w:cstheme="majorBidi"/>
          <w:i w:val="0"/>
          <w:iCs w:val="0"/>
        </w:rPr>
        <w:t>.</w:t>
      </w:r>
    </w:p>
    <w:p w14:paraId="4949286C" w14:textId="77777777" w:rsidR="0095114A" w:rsidRPr="004D471E" w:rsidRDefault="0095114A" w:rsidP="0095114A">
      <w:pPr>
        <w:bidi/>
        <w:rPr>
          <w:rStyle w:val="Emphasis"/>
          <w:rFonts w:asciiTheme="majorBidi" w:hAnsiTheme="majorBidi" w:cstheme="majorBidi"/>
          <w:i w:val="0"/>
          <w:iCs w:val="0"/>
        </w:rPr>
      </w:pPr>
    </w:p>
    <w:p w14:paraId="16A0A229" w14:textId="77777777" w:rsidR="00742BE8" w:rsidRPr="004D471E" w:rsidRDefault="00742BE8" w:rsidP="00742BE8">
      <w:pPr>
        <w:rPr>
          <w:rStyle w:val="Emphasis"/>
          <w:rFonts w:asciiTheme="majorBidi" w:hAnsiTheme="majorBidi" w:cstheme="majorBidi"/>
          <w:i w:val="0"/>
          <w:iCs w:val="0"/>
        </w:rPr>
      </w:pPr>
    </w:p>
    <w:p w14:paraId="77E4CADC" w14:textId="760160AC" w:rsidR="00742BE8" w:rsidRPr="00750BD8" w:rsidRDefault="00656A98" w:rsidP="00750BD8">
      <w:pPr>
        <w:pStyle w:val="Heading2"/>
        <w:rPr>
          <w:rStyle w:val="Emphasis"/>
          <w:rFonts w:asciiTheme="majorBidi" w:hAnsiTheme="majorBidi" w:cstheme="majorBidi"/>
          <w:i w:val="0"/>
          <w:iCs w:val="0"/>
          <w:rtl/>
        </w:rPr>
      </w:pPr>
      <w:bookmarkStart w:id="31" w:name="_Toc99537166"/>
      <w:r w:rsidRPr="004D471E">
        <w:rPr>
          <w:rStyle w:val="Emphasis"/>
          <w:rFonts w:asciiTheme="majorBidi" w:hAnsiTheme="majorBidi" w:cstheme="majorBidi"/>
          <w:i w:val="0"/>
          <w:iCs w:val="0"/>
          <w:rtl/>
        </w:rPr>
        <w:t>حالة الإدارة</w:t>
      </w:r>
      <w:bookmarkEnd w:id="31"/>
      <w:r w:rsidR="00EA4AED" w:rsidRPr="004D471E">
        <w:rPr>
          <w:rStyle w:val="Emphasis"/>
          <w:rFonts w:asciiTheme="majorBidi" w:hAnsiTheme="majorBidi" w:cstheme="majorBidi"/>
          <w:i w:val="0"/>
          <w:iCs w:val="0"/>
          <w:rtl/>
        </w:rPr>
        <w:t xml:space="preserve"> </w:t>
      </w:r>
    </w:p>
    <w:p w14:paraId="1F475734" w14:textId="77777777" w:rsidR="00146FC9" w:rsidRPr="004D471E" w:rsidRDefault="00146FC9" w:rsidP="00742BE8">
      <w:pPr>
        <w:rPr>
          <w:rStyle w:val="Emphasis"/>
          <w:rFonts w:asciiTheme="majorBidi" w:hAnsiTheme="majorBidi" w:cstheme="majorBidi"/>
          <w:i w:val="0"/>
          <w:iCs w:val="0"/>
          <w:rtl/>
        </w:rPr>
      </w:pPr>
    </w:p>
    <w:p w14:paraId="0EE93458" w14:textId="6918C00D" w:rsidR="0095114A" w:rsidRPr="004D471E" w:rsidRDefault="0095114A"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مراجعة وتحديث ترتيبات إدارة المشرو</w:t>
      </w:r>
      <w:r w:rsidR="00CB5CA9" w:rsidRPr="004D471E">
        <w:rPr>
          <w:rStyle w:val="Emphasis"/>
          <w:rFonts w:asciiTheme="majorBidi" w:hAnsiTheme="majorBidi" w:cstheme="majorBidi"/>
          <w:i w:val="0"/>
          <w:iCs w:val="0"/>
          <w:rtl/>
        </w:rPr>
        <w:t xml:space="preserve">ع الموضحة في </w:t>
      </w:r>
      <w:r w:rsidR="008F6EB6" w:rsidRPr="004D471E">
        <w:rPr>
          <w:rStyle w:val="Emphasis"/>
          <w:rFonts w:asciiTheme="majorBidi" w:hAnsiTheme="majorBidi" w:cstheme="majorBidi"/>
          <w:i w:val="0"/>
          <w:iCs w:val="0"/>
          <w:rtl/>
        </w:rPr>
        <w:t>دراسة الجدوى</w:t>
      </w:r>
      <w:r w:rsidR="00CB5CA9" w:rsidRPr="004D471E">
        <w:rPr>
          <w:rStyle w:val="Emphasis"/>
          <w:rFonts w:asciiTheme="majorBidi" w:hAnsiTheme="majorBidi" w:cstheme="majorBidi"/>
          <w:i w:val="0"/>
          <w:iCs w:val="0"/>
          <w:rtl/>
        </w:rPr>
        <w:t xml:space="preserve"> السابقة، </w:t>
      </w:r>
      <w:r w:rsidR="00656A98" w:rsidRPr="004D471E">
        <w:rPr>
          <w:rStyle w:val="Emphasis"/>
          <w:rFonts w:asciiTheme="majorBidi" w:hAnsiTheme="majorBidi" w:cstheme="majorBidi"/>
          <w:i w:val="0"/>
          <w:iCs w:val="0"/>
          <w:rtl/>
        </w:rPr>
        <w:t>ب</w:t>
      </w:r>
      <w:r w:rsidR="00CB5CA9" w:rsidRPr="004D471E">
        <w:rPr>
          <w:rStyle w:val="Emphasis"/>
          <w:rFonts w:asciiTheme="majorBidi" w:hAnsiTheme="majorBidi" w:cstheme="majorBidi"/>
          <w:i w:val="0"/>
          <w:iCs w:val="0"/>
          <w:rtl/>
        </w:rPr>
        <w:t xml:space="preserve">حيث </w:t>
      </w:r>
      <w:r w:rsidRPr="004D471E">
        <w:rPr>
          <w:rStyle w:val="Emphasis"/>
          <w:rFonts w:asciiTheme="majorBidi" w:hAnsiTheme="majorBidi" w:cstheme="majorBidi"/>
          <w:i w:val="0"/>
          <w:iCs w:val="0"/>
          <w:rtl/>
        </w:rPr>
        <w:t>ينتقل التركيز من مرحلة الشراء إلى الترتيبات التفصيلية لدعم مرحلة التنفيذ.</w:t>
      </w:r>
    </w:p>
    <w:p w14:paraId="2389CE44" w14:textId="48EEC719" w:rsidR="0095114A" w:rsidRPr="004D471E" w:rsidRDefault="0095114A"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من المقترح أن تكون إدارة المشاريع وترتيبات </w:t>
      </w:r>
      <w:r w:rsidR="008F6EB6" w:rsidRPr="004D471E">
        <w:rPr>
          <w:rStyle w:val="Emphasis"/>
          <w:rFonts w:asciiTheme="majorBidi" w:hAnsiTheme="majorBidi" w:cstheme="majorBidi"/>
          <w:i w:val="0"/>
          <w:iCs w:val="0"/>
          <w:rtl/>
        </w:rPr>
        <w:t>حوكمته</w:t>
      </w:r>
      <w:r w:rsidR="00280393" w:rsidRPr="004D471E">
        <w:rPr>
          <w:rStyle w:val="Emphasis"/>
          <w:rFonts w:asciiTheme="majorBidi" w:hAnsiTheme="majorBidi" w:cstheme="majorBidi"/>
          <w:i w:val="0"/>
          <w:iCs w:val="0"/>
          <w:rtl/>
        </w:rPr>
        <w:t>ا</w:t>
      </w:r>
      <w:r w:rsidRPr="004D471E">
        <w:rPr>
          <w:rStyle w:val="Emphasis"/>
          <w:rFonts w:asciiTheme="majorBidi" w:hAnsiTheme="majorBidi" w:cstheme="majorBidi"/>
          <w:i w:val="0"/>
          <w:iCs w:val="0"/>
          <w:rtl/>
        </w:rPr>
        <w:t xml:space="preserve"> ذات الصلة على النحو التالي: ...</w:t>
      </w:r>
    </w:p>
    <w:p w14:paraId="78BAC650" w14:textId="77777777" w:rsidR="0095114A" w:rsidRPr="004D471E" w:rsidRDefault="0095114A" w:rsidP="0095114A">
      <w:pPr>
        <w:bidi/>
        <w:rPr>
          <w:rStyle w:val="Emphasis"/>
          <w:rFonts w:asciiTheme="majorBidi" w:hAnsiTheme="majorBidi" w:cstheme="majorBidi"/>
          <w:i w:val="0"/>
          <w:iCs w:val="0"/>
        </w:rPr>
      </w:pPr>
    </w:p>
    <w:p w14:paraId="3056F36F" w14:textId="77777777" w:rsidR="0095114A" w:rsidRPr="004D471E" w:rsidRDefault="0095114A" w:rsidP="0095114A">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الشكل </w:t>
      </w:r>
      <w:r w:rsidRPr="004D471E">
        <w:rPr>
          <w:rStyle w:val="Emphasis"/>
          <w:rFonts w:asciiTheme="majorBidi" w:hAnsiTheme="majorBidi" w:cstheme="majorBidi"/>
          <w:i w:val="0"/>
          <w:iCs w:val="0"/>
        </w:rPr>
        <w:t>xx</w:t>
      </w:r>
      <w:r w:rsidR="00656A98"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 xml:space="preserve">مخطط </w:t>
      </w:r>
      <w:r w:rsidR="00656A98" w:rsidRPr="004D471E">
        <w:rPr>
          <w:rStyle w:val="Emphasis"/>
          <w:rFonts w:asciiTheme="majorBidi" w:hAnsiTheme="majorBidi" w:cstheme="majorBidi"/>
          <w:i w:val="0"/>
          <w:iCs w:val="0"/>
          <w:rtl/>
        </w:rPr>
        <w:t xml:space="preserve">الهيكل </w:t>
      </w:r>
      <w:r w:rsidRPr="004D471E">
        <w:rPr>
          <w:rStyle w:val="Emphasis"/>
          <w:rFonts w:asciiTheme="majorBidi" w:hAnsiTheme="majorBidi" w:cstheme="majorBidi"/>
          <w:i w:val="0"/>
          <w:iCs w:val="0"/>
          <w:rtl/>
        </w:rPr>
        <w:t>التنظيمي للمشروع ............</w:t>
      </w:r>
    </w:p>
    <w:p w14:paraId="12C5B348" w14:textId="77777777" w:rsidR="0095114A" w:rsidRPr="004D471E" w:rsidRDefault="0095114A" w:rsidP="00656A9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قم بتضمين مخطط </w:t>
      </w:r>
      <w:r w:rsidR="00656A98" w:rsidRPr="004D471E">
        <w:rPr>
          <w:rStyle w:val="Emphasis"/>
          <w:rFonts w:asciiTheme="majorBidi" w:hAnsiTheme="majorBidi" w:cstheme="majorBidi"/>
          <w:i w:val="0"/>
          <w:iCs w:val="0"/>
          <w:rtl/>
        </w:rPr>
        <w:t xml:space="preserve">الهيكل التنظيمي </w:t>
      </w:r>
      <w:r w:rsidRPr="004D471E">
        <w:rPr>
          <w:rStyle w:val="Emphasis"/>
          <w:rFonts w:asciiTheme="majorBidi" w:hAnsiTheme="majorBidi" w:cstheme="majorBidi"/>
          <w:i w:val="0"/>
          <w:iCs w:val="0"/>
          <w:rtl/>
        </w:rPr>
        <w:t>المشروع هنا.</w:t>
      </w:r>
    </w:p>
    <w:p w14:paraId="457B8F59" w14:textId="77777777" w:rsidR="0095114A" w:rsidRPr="004D471E" w:rsidRDefault="0095114A" w:rsidP="0095114A">
      <w:pPr>
        <w:bidi/>
        <w:rPr>
          <w:rStyle w:val="Emphasis"/>
          <w:rFonts w:asciiTheme="majorBidi" w:hAnsiTheme="majorBidi" w:cstheme="majorBidi"/>
          <w:i w:val="0"/>
          <w:iCs w:val="0"/>
        </w:rPr>
      </w:pPr>
    </w:p>
    <w:p w14:paraId="30371A08" w14:textId="77777777" w:rsidR="00656A98" w:rsidRPr="004D471E" w:rsidRDefault="00656A98" w:rsidP="00656A98">
      <w:pPr>
        <w:bidi/>
        <w:jc w:val="left"/>
        <w:rPr>
          <w:rFonts w:asciiTheme="majorBidi" w:hAnsiTheme="majorBidi" w:cstheme="majorBidi"/>
          <w:lang w:val="en-GB"/>
        </w:rPr>
      </w:pPr>
      <w:r w:rsidRPr="004D471E">
        <w:rPr>
          <w:rFonts w:asciiTheme="majorBidi" w:hAnsiTheme="majorBidi" w:cstheme="majorBidi"/>
          <w:rtl/>
          <w:lang w:val="en-GB"/>
        </w:rPr>
        <w:t>تتمثل الاستراتيجية وأطار وخطة التعامل مع التغيير وإدارة العقود ذات الصلة بالمشروع فيما يلي:</w:t>
      </w:r>
    </w:p>
    <w:p w14:paraId="4CEE706F" w14:textId="77777777" w:rsidR="00656A98" w:rsidRPr="004D471E" w:rsidRDefault="00656A98" w:rsidP="00656A98">
      <w:pPr>
        <w:bidi/>
        <w:rPr>
          <w:rFonts w:asciiTheme="majorBidi" w:hAnsiTheme="majorBidi" w:cstheme="majorBidi"/>
        </w:rPr>
      </w:pPr>
      <w:r w:rsidRPr="004D471E">
        <w:rPr>
          <w:rFonts w:asciiTheme="majorBidi" w:hAnsiTheme="majorBidi" w:cstheme="majorBidi"/>
          <w:rtl/>
        </w:rPr>
        <w:t>تتمثل الاستراتيجية وأطار وخطة التعامل مع إدارة وتسليم ال</w:t>
      </w:r>
      <w:r w:rsidR="00567BC1" w:rsidRPr="004D471E">
        <w:rPr>
          <w:rFonts w:asciiTheme="majorBidi" w:hAnsiTheme="majorBidi" w:cstheme="majorBidi"/>
          <w:rtl/>
        </w:rPr>
        <w:t>منافع</w:t>
      </w:r>
      <w:r w:rsidRPr="004D471E">
        <w:rPr>
          <w:rFonts w:asciiTheme="majorBidi" w:hAnsiTheme="majorBidi" w:cstheme="majorBidi"/>
          <w:rtl/>
        </w:rPr>
        <w:t xml:space="preserve"> فيما يلي: </w:t>
      </w:r>
    </w:p>
    <w:p w14:paraId="725C2FC2" w14:textId="77777777" w:rsidR="00656A98" w:rsidRPr="004D471E" w:rsidRDefault="00656A98" w:rsidP="00656A98">
      <w:pPr>
        <w:bidi/>
        <w:rPr>
          <w:rFonts w:asciiTheme="majorBidi" w:hAnsiTheme="majorBidi" w:cstheme="majorBidi"/>
        </w:rPr>
      </w:pPr>
      <w:r w:rsidRPr="004D471E">
        <w:rPr>
          <w:rFonts w:asciiTheme="majorBidi" w:hAnsiTheme="majorBidi" w:cstheme="majorBidi"/>
          <w:rtl/>
        </w:rPr>
        <w:t>تتمثل الاستراتيجية وأطار وخطة التعامل مع إدارة المخاطر فيما يلي:</w:t>
      </w:r>
    </w:p>
    <w:p w14:paraId="55A112B9" w14:textId="77777777" w:rsidR="00656A98" w:rsidRPr="004D471E" w:rsidRDefault="00656A98" w:rsidP="00656A98">
      <w:pPr>
        <w:bidi/>
        <w:jc w:val="left"/>
        <w:rPr>
          <w:rFonts w:asciiTheme="majorBidi" w:hAnsiTheme="majorBidi" w:cstheme="majorBidi"/>
          <w:lang w:val="en-GB"/>
        </w:rPr>
      </w:pPr>
      <w:r w:rsidRPr="004D471E">
        <w:rPr>
          <w:rFonts w:asciiTheme="majorBidi" w:hAnsiTheme="majorBidi" w:cstheme="majorBidi"/>
          <w:rtl/>
          <w:lang w:val="en-GB"/>
        </w:rPr>
        <w:t>تبدأ خطة مراجعة ما بعد التنفيذ بداية من (يوم / شهر / سنة) حتى ...... .</w:t>
      </w:r>
    </w:p>
    <w:p w14:paraId="1F5816C1" w14:textId="77777777" w:rsidR="00656A98" w:rsidRPr="004D471E" w:rsidRDefault="00656A98" w:rsidP="00656A98">
      <w:pPr>
        <w:bidi/>
        <w:jc w:val="left"/>
        <w:rPr>
          <w:rFonts w:asciiTheme="majorBidi" w:hAnsiTheme="majorBidi" w:cstheme="majorBidi"/>
          <w:lang w:val="en-GB"/>
        </w:rPr>
      </w:pPr>
      <w:r w:rsidRPr="004D471E">
        <w:rPr>
          <w:rFonts w:asciiTheme="majorBidi" w:hAnsiTheme="majorBidi" w:cstheme="majorBidi"/>
          <w:rtl/>
          <w:lang w:val="en-GB"/>
        </w:rPr>
        <w:t>تبدأ خطط مراجعات تقييم المشروع على فترات منتظمة بداية من ......  (يوم / شهر / سنة) إلى ........</w:t>
      </w:r>
    </w:p>
    <w:p w14:paraId="116DB1E6" w14:textId="77777777" w:rsidR="00146FC9" w:rsidRPr="004D471E" w:rsidRDefault="00656A98" w:rsidP="00656A98">
      <w:pPr>
        <w:bidi/>
        <w:rPr>
          <w:rStyle w:val="Emphasis"/>
          <w:rFonts w:asciiTheme="majorBidi" w:hAnsiTheme="majorBidi" w:cstheme="majorBidi"/>
          <w:i w:val="0"/>
          <w:iCs w:val="0"/>
          <w:rtl/>
        </w:rPr>
      </w:pPr>
      <w:r w:rsidRPr="004D471E">
        <w:rPr>
          <w:rFonts w:asciiTheme="majorBidi" w:hAnsiTheme="majorBidi" w:cstheme="majorBidi"/>
          <w:rtl/>
        </w:rPr>
        <w:t>تم تطبيق المراجعة الاستثمارية 3 الخاصة بـ (</w:t>
      </w:r>
      <w:r w:rsidRPr="004D471E">
        <w:rPr>
          <w:rStyle w:val="Emphasis"/>
          <w:rFonts w:asciiTheme="majorBidi" w:hAnsiTheme="majorBidi" w:cstheme="majorBidi"/>
          <w:i w:val="0"/>
          <w:iCs w:val="0"/>
          <w:rtl/>
        </w:rPr>
        <w:t xml:space="preserve"> </w:t>
      </w:r>
      <w:r w:rsidR="0095114A" w:rsidRPr="004D471E">
        <w:rPr>
          <w:rStyle w:val="Emphasis"/>
          <w:rFonts w:asciiTheme="majorBidi" w:hAnsiTheme="majorBidi" w:cstheme="majorBidi"/>
          <w:i w:val="0"/>
          <w:iCs w:val="0"/>
          <w:rtl/>
        </w:rPr>
        <w:t>(قرار الاستثمار) في المشروع ومن المقرر إجراء مزيد من المراجعات على النحو التالي: ...</w:t>
      </w:r>
    </w:p>
    <w:p w14:paraId="384E787B" w14:textId="77777777" w:rsidR="00146FC9" w:rsidRPr="004D471E" w:rsidRDefault="00146FC9" w:rsidP="00742BE8">
      <w:pPr>
        <w:rPr>
          <w:rStyle w:val="Emphasis"/>
          <w:rFonts w:asciiTheme="majorBidi" w:hAnsiTheme="majorBidi" w:cstheme="majorBidi"/>
          <w:i w:val="0"/>
          <w:iCs w:val="0"/>
          <w:rtl/>
        </w:rPr>
      </w:pPr>
    </w:p>
    <w:p w14:paraId="3570DBCE" w14:textId="77777777" w:rsidR="00146FC9" w:rsidRPr="004D471E" w:rsidRDefault="00146FC9" w:rsidP="00742BE8">
      <w:pPr>
        <w:rPr>
          <w:rStyle w:val="Emphasis"/>
          <w:rFonts w:asciiTheme="majorBidi" w:hAnsiTheme="majorBidi" w:cstheme="majorBidi"/>
          <w:i w:val="0"/>
          <w:iCs w:val="0"/>
        </w:rPr>
      </w:pPr>
    </w:p>
    <w:p w14:paraId="1FDDB4FA" w14:textId="1CF192F6" w:rsidR="00742BE8" w:rsidRPr="00750BD8" w:rsidRDefault="00656A98" w:rsidP="00750BD8">
      <w:pPr>
        <w:pStyle w:val="Heading2"/>
        <w:rPr>
          <w:rFonts w:asciiTheme="majorBidi" w:hAnsiTheme="majorBidi" w:cstheme="majorBidi"/>
          <w:rtl/>
        </w:rPr>
      </w:pPr>
      <w:bookmarkStart w:id="32" w:name="_Toc99537167"/>
      <w:r w:rsidRPr="004D471E">
        <w:rPr>
          <w:rStyle w:val="Emphasis"/>
          <w:rFonts w:asciiTheme="majorBidi" w:hAnsiTheme="majorBidi" w:cstheme="majorBidi"/>
          <w:i w:val="0"/>
          <w:iCs w:val="0"/>
          <w:rtl/>
        </w:rPr>
        <w:t>الخطوات التالية</w:t>
      </w:r>
      <w:bookmarkEnd w:id="32"/>
      <w:r w:rsidRPr="004D471E">
        <w:rPr>
          <w:rStyle w:val="Emphasis"/>
          <w:rFonts w:asciiTheme="majorBidi" w:hAnsiTheme="majorBidi" w:cstheme="majorBidi"/>
          <w:i w:val="0"/>
          <w:iCs w:val="0"/>
          <w:rtl/>
        </w:rPr>
        <w:t xml:space="preserve"> </w:t>
      </w:r>
    </w:p>
    <w:p w14:paraId="17749172" w14:textId="77777777" w:rsidR="00656A98" w:rsidRPr="004D471E" w:rsidRDefault="00656A98" w:rsidP="00656A98">
      <w:pPr>
        <w:bidi/>
        <w:rPr>
          <w:rFonts w:asciiTheme="majorBidi" w:hAnsiTheme="majorBidi" w:cstheme="majorBidi"/>
        </w:rPr>
      </w:pPr>
      <w:r w:rsidRPr="004D471E">
        <w:rPr>
          <w:rFonts w:asciiTheme="majorBidi" w:hAnsiTheme="majorBidi" w:cstheme="majorBidi"/>
          <w:rtl/>
        </w:rPr>
        <w:t xml:space="preserve">تهدف حالة تنفيذ العمل هذه </w:t>
      </w:r>
      <w:r w:rsidR="00EC13D2" w:rsidRPr="004D471E">
        <w:rPr>
          <w:rFonts w:asciiTheme="majorBidi" w:hAnsiTheme="majorBidi" w:cstheme="majorBidi"/>
          <w:rtl/>
        </w:rPr>
        <w:t>إلى</w:t>
      </w:r>
      <w:r w:rsidRPr="004D471E">
        <w:rPr>
          <w:rFonts w:asciiTheme="majorBidi" w:hAnsiTheme="majorBidi" w:cstheme="majorBidi"/>
          <w:rtl/>
        </w:rPr>
        <w:t xml:space="preserve"> لحصول على موافقة رسمية لإتمام الترتيبات التعاقدية مع المورد المفضل</w:t>
      </w:r>
    </w:p>
    <w:p w14:paraId="6DFC85D9" w14:textId="77777777" w:rsidR="00742BE8" w:rsidRPr="004D471E" w:rsidRDefault="00742BE8" w:rsidP="00742BE8">
      <w:pPr>
        <w:rPr>
          <w:rStyle w:val="Emphasis"/>
          <w:rFonts w:asciiTheme="majorBidi" w:hAnsiTheme="majorBidi" w:cstheme="majorBidi"/>
          <w:i w:val="0"/>
          <w:iCs w:val="0"/>
          <w:rtl/>
        </w:rPr>
      </w:pPr>
      <w:r w:rsidRPr="004D471E">
        <w:rPr>
          <w:rStyle w:val="Emphasis"/>
          <w:rFonts w:asciiTheme="majorBidi" w:hAnsiTheme="majorBidi" w:cstheme="majorBidi"/>
          <w:i w:val="0"/>
          <w:iCs w:val="0"/>
        </w:rPr>
        <w:t xml:space="preserve">. </w:t>
      </w:r>
    </w:p>
    <w:p w14:paraId="0BA7C1F5" w14:textId="56B53D07" w:rsidR="00CA15C2" w:rsidRPr="004D471E" w:rsidRDefault="00CA15C2" w:rsidP="008F6EB6">
      <w:pPr>
        <w:bidi/>
        <w:spacing w:after="200"/>
        <w:rPr>
          <w:rFonts w:asciiTheme="majorBidi" w:hAnsiTheme="majorBidi" w:cstheme="majorBidi"/>
          <w:rtl/>
        </w:rPr>
      </w:pPr>
      <w:r w:rsidRPr="004D471E">
        <w:rPr>
          <w:rFonts w:asciiTheme="majorBidi" w:hAnsiTheme="majorBidi" w:cstheme="majorBidi"/>
          <w:rtl/>
        </w:rPr>
        <w:t xml:space="preserve">من المفيد أن تتضمن تقديم وصف لمقترح الاستثمار في جملة أو جملتين وتحديد </w:t>
      </w:r>
      <w:r w:rsidR="008F6EB6" w:rsidRPr="004D471E">
        <w:rPr>
          <w:rFonts w:asciiTheme="majorBidi" w:hAnsiTheme="majorBidi" w:cstheme="majorBidi"/>
          <w:rtl/>
        </w:rPr>
        <w:t>والمطلوب</w:t>
      </w:r>
      <w:r w:rsidRPr="004D471E">
        <w:rPr>
          <w:rFonts w:asciiTheme="majorBidi" w:hAnsiTheme="majorBidi" w:cstheme="majorBidi"/>
          <w:rtl/>
        </w:rPr>
        <w:t xml:space="preserve"> من صانعي القرار النظر فيه أو اعتماده.</w:t>
      </w:r>
    </w:p>
    <w:p w14:paraId="3DC88BAD" w14:textId="77777777" w:rsidR="00CA15C2" w:rsidRPr="004D471E" w:rsidRDefault="00CA15C2" w:rsidP="00CA15C2">
      <w:pPr>
        <w:bidi/>
        <w:spacing w:after="200"/>
        <w:rPr>
          <w:rFonts w:asciiTheme="majorBidi" w:hAnsiTheme="majorBidi" w:cstheme="majorBidi"/>
          <w:rtl/>
        </w:rPr>
      </w:pPr>
      <w:r w:rsidRPr="004D471E">
        <w:rPr>
          <w:rFonts w:asciiTheme="majorBidi" w:hAnsiTheme="majorBidi" w:cstheme="majorBidi"/>
          <w:rtl/>
        </w:rPr>
        <w:t>تهدف هذه الحالة التجارية المحدثة للحصول على موافقة رسمية لاستثمار مبلغ [</w:t>
      </w:r>
      <w:r w:rsidRPr="004D471E">
        <w:rPr>
          <w:rFonts w:asciiTheme="majorBidi" w:hAnsiTheme="majorBidi" w:cstheme="majorBidi"/>
        </w:rPr>
        <w:t>xxx</w:t>
      </w:r>
      <w:r w:rsidRPr="004D471E">
        <w:rPr>
          <w:rFonts w:asciiTheme="majorBidi" w:hAnsiTheme="majorBidi" w:cstheme="majorBidi"/>
          <w:rtl/>
        </w:rPr>
        <w:t>] مليون ريال سعودي خلال مدة</w:t>
      </w:r>
      <w:r w:rsidRPr="004D471E">
        <w:rPr>
          <w:rFonts w:asciiTheme="majorBidi" w:hAnsiTheme="majorBidi" w:cstheme="majorBidi"/>
        </w:rPr>
        <w:t xml:space="preserve">] </w:t>
      </w:r>
      <w:r w:rsidRPr="004D471E">
        <w:rPr>
          <w:rFonts w:asciiTheme="majorBidi" w:hAnsiTheme="majorBidi" w:cstheme="majorBidi"/>
          <w:rtl/>
        </w:rPr>
        <w:t>20سنة / شهر] حتى ..............</w:t>
      </w:r>
    </w:p>
    <w:p w14:paraId="51A3441D" w14:textId="77777777" w:rsidR="00CA15C2" w:rsidRPr="004D471E" w:rsidRDefault="00CA15C2" w:rsidP="00CA15C2">
      <w:pPr>
        <w:bidi/>
        <w:rPr>
          <w:rStyle w:val="Emphasis"/>
          <w:rFonts w:asciiTheme="majorBidi" w:hAnsiTheme="majorBidi" w:cstheme="majorBidi"/>
          <w:i w:val="0"/>
          <w:iCs w:val="0"/>
          <w:sz w:val="22"/>
          <w:szCs w:val="22"/>
          <w:rtl/>
        </w:rPr>
      </w:pPr>
      <w:r w:rsidRPr="004D471E">
        <w:rPr>
          <w:rStyle w:val="Emphasis"/>
          <w:rFonts w:asciiTheme="majorBidi" w:hAnsiTheme="majorBidi" w:cstheme="majorBidi"/>
          <w:sz w:val="22"/>
          <w:szCs w:val="22"/>
          <w:rtl/>
        </w:rPr>
        <w:t>تستند حالة العمل هذه إلى نموذج تحليل الحالات الخمس المصمم للتأكد بشكل منهجي من أن كل مقترح استثماري يتضمن:</w:t>
      </w:r>
    </w:p>
    <w:p w14:paraId="7F78E552" w14:textId="77777777" w:rsidR="00CA15C2" w:rsidRPr="004D471E" w:rsidRDefault="00CA15C2" w:rsidP="00CA15C2">
      <w:pPr>
        <w:bidi/>
        <w:rPr>
          <w:rStyle w:val="Emphasis"/>
          <w:rFonts w:asciiTheme="majorBidi" w:hAnsiTheme="majorBidi" w:cstheme="majorBidi"/>
          <w:i w:val="0"/>
          <w:iCs w:val="0"/>
          <w:sz w:val="22"/>
          <w:szCs w:val="22"/>
          <w:rtl/>
        </w:rPr>
      </w:pPr>
    </w:p>
    <w:p w14:paraId="5C02845B" w14:textId="72789A18" w:rsidR="00CA15C2" w:rsidRPr="004D471E" w:rsidRDefault="00CA15C2" w:rsidP="008F6EB6">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sz w:val="22"/>
          <w:szCs w:val="22"/>
          <w:rtl/>
        </w:rPr>
        <w:t xml:space="preserve">مدعوم بقضية </w:t>
      </w:r>
      <w:r w:rsidR="008F6EB6" w:rsidRPr="004D471E">
        <w:rPr>
          <w:rStyle w:val="Emphasis"/>
          <w:rFonts w:asciiTheme="majorBidi" w:hAnsiTheme="majorBidi" w:cstheme="majorBidi"/>
          <w:sz w:val="22"/>
          <w:szCs w:val="22"/>
          <w:rtl/>
        </w:rPr>
        <w:t>فارضة</w:t>
      </w:r>
      <w:r w:rsidRPr="004D471E">
        <w:rPr>
          <w:rStyle w:val="Emphasis"/>
          <w:rFonts w:asciiTheme="majorBidi" w:hAnsiTheme="majorBidi" w:cstheme="majorBidi"/>
          <w:sz w:val="22"/>
          <w:szCs w:val="22"/>
          <w:rtl/>
        </w:rPr>
        <w:t xml:space="preserve"> "للتغيير" الحالة الاستراتيجية" </w:t>
      </w:r>
    </w:p>
    <w:p w14:paraId="679C83C7" w14:textId="77777777" w:rsidR="00CA15C2" w:rsidRPr="004D471E" w:rsidRDefault="00CA15C2" w:rsidP="00CA15C2">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sz w:val="22"/>
          <w:szCs w:val="22"/>
          <w:rtl/>
        </w:rPr>
        <w:t>تحسين للقيمة مقابل المال "الحالة الاقتصادية"</w:t>
      </w:r>
    </w:p>
    <w:p w14:paraId="7A7858A2" w14:textId="77777777" w:rsidR="00CA15C2" w:rsidRPr="004D471E" w:rsidRDefault="00CA15C2" w:rsidP="00CA15C2">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sz w:val="22"/>
          <w:szCs w:val="22"/>
          <w:rtl/>
        </w:rPr>
        <w:t>قابل للتطبيق تجاريا "الحالة التجارية"</w:t>
      </w:r>
    </w:p>
    <w:p w14:paraId="75ED3BE7" w14:textId="1895F466" w:rsidR="00CA15C2" w:rsidRPr="004D471E" w:rsidRDefault="00CA15C2" w:rsidP="008F6EB6">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sz w:val="22"/>
          <w:szCs w:val="22"/>
          <w:rtl/>
        </w:rPr>
        <w:t xml:space="preserve">يمكن تحمله </w:t>
      </w:r>
      <w:r w:rsidR="008F6EB6" w:rsidRPr="004D471E">
        <w:rPr>
          <w:rStyle w:val="Emphasis"/>
          <w:rFonts w:asciiTheme="majorBidi" w:hAnsiTheme="majorBidi" w:cstheme="majorBidi"/>
          <w:sz w:val="22"/>
          <w:szCs w:val="22"/>
          <w:rtl/>
        </w:rPr>
        <w:t>ماديًا</w:t>
      </w:r>
      <w:r w:rsidRPr="004D471E">
        <w:rPr>
          <w:rStyle w:val="Emphasis"/>
          <w:rFonts w:asciiTheme="majorBidi" w:hAnsiTheme="majorBidi" w:cstheme="majorBidi"/>
          <w:sz w:val="22"/>
          <w:szCs w:val="22"/>
          <w:rtl/>
        </w:rPr>
        <w:t xml:space="preserve">   "الحالة المالية"، </w:t>
      </w:r>
    </w:p>
    <w:p w14:paraId="29201344" w14:textId="77777777" w:rsidR="00CA15C2" w:rsidRPr="004D471E" w:rsidRDefault="00CA15C2" w:rsidP="00CA15C2">
      <w:pPr>
        <w:pStyle w:val="ListParagraph"/>
        <w:numPr>
          <w:ilvl w:val="0"/>
          <w:numId w:val="30"/>
        </w:numPr>
        <w:bidi/>
        <w:jc w:val="left"/>
        <w:rPr>
          <w:rStyle w:val="Emphasis"/>
          <w:rFonts w:asciiTheme="majorBidi" w:hAnsiTheme="majorBidi" w:cstheme="majorBidi"/>
          <w:i w:val="0"/>
          <w:iCs w:val="0"/>
          <w:sz w:val="22"/>
          <w:szCs w:val="22"/>
        </w:rPr>
      </w:pPr>
      <w:r w:rsidRPr="004D471E">
        <w:rPr>
          <w:rStyle w:val="Emphasis"/>
          <w:rFonts w:asciiTheme="majorBidi" w:hAnsiTheme="majorBidi" w:cstheme="majorBidi"/>
          <w:sz w:val="22"/>
          <w:szCs w:val="22"/>
          <w:rtl/>
        </w:rPr>
        <w:t>يمكن تحقيقه -"</w:t>
      </w:r>
      <w:r w:rsidRPr="004D471E">
        <w:rPr>
          <w:rStyle w:val="Emphasis"/>
          <w:rFonts w:asciiTheme="majorBidi" w:hAnsiTheme="majorBidi" w:cstheme="majorBidi"/>
          <w:i w:val="0"/>
          <w:iCs w:val="0"/>
          <w:sz w:val="22"/>
          <w:szCs w:val="22"/>
          <w:rtl/>
        </w:rPr>
        <w:t>حالة الإدارة</w:t>
      </w:r>
      <w:r w:rsidRPr="004D471E">
        <w:rPr>
          <w:rStyle w:val="Emphasis"/>
          <w:rFonts w:asciiTheme="majorBidi" w:hAnsiTheme="majorBidi" w:cstheme="majorBidi"/>
          <w:sz w:val="22"/>
          <w:szCs w:val="22"/>
          <w:rtl/>
        </w:rPr>
        <w:t>"</w:t>
      </w:r>
    </w:p>
    <w:p w14:paraId="4E8FE567" w14:textId="77777777" w:rsidR="00CA15C2" w:rsidRPr="004D471E" w:rsidRDefault="00CA15C2" w:rsidP="00742BE8">
      <w:pPr>
        <w:rPr>
          <w:rStyle w:val="Emphasis"/>
          <w:rFonts w:asciiTheme="majorBidi" w:hAnsiTheme="majorBidi" w:cstheme="majorBidi"/>
          <w:i w:val="0"/>
          <w:iCs w:val="0"/>
        </w:rPr>
      </w:pPr>
    </w:p>
    <w:p w14:paraId="0160881F" w14:textId="77777777" w:rsidR="00CA15C2" w:rsidRPr="004D471E" w:rsidRDefault="00CA15C2" w:rsidP="00742BE8">
      <w:pPr>
        <w:rPr>
          <w:rStyle w:val="Emphasis"/>
          <w:rFonts w:asciiTheme="majorBidi" w:hAnsiTheme="majorBidi" w:cstheme="majorBidi"/>
          <w:i w:val="0"/>
          <w:iCs w:val="0"/>
          <w:rtl/>
        </w:rPr>
      </w:pPr>
    </w:p>
    <w:p w14:paraId="6F52CFB8" w14:textId="77777777" w:rsidR="00CA15C2" w:rsidRPr="004D471E" w:rsidRDefault="00CA15C2" w:rsidP="007E65A7">
      <w:pPr>
        <w:bidi/>
        <w:rPr>
          <w:rFonts w:asciiTheme="majorBidi" w:hAnsiTheme="majorBidi" w:cstheme="majorBidi"/>
          <w:rtl/>
        </w:rPr>
      </w:pPr>
      <w:r w:rsidRPr="004D471E">
        <w:rPr>
          <w:rFonts w:asciiTheme="majorBidi" w:hAnsiTheme="majorBidi" w:cstheme="majorBidi"/>
          <w:rtl/>
        </w:rPr>
        <w:t xml:space="preserve">تم تحديد الخيار المفضل وطريقة الشراء المفضلة ضمن حالة العمل </w:t>
      </w:r>
      <w:r w:rsidR="007E65A7" w:rsidRPr="004D471E">
        <w:rPr>
          <w:rFonts w:asciiTheme="majorBidi" w:hAnsiTheme="majorBidi" w:cstheme="majorBidi"/>
          <w:rtl/>
        </w:rPr>
        <w:t>السابقة</w:t>
      </w:r>
      <w:r w:rsidRPr="004D471E">
        <w:rPr>
          <w:rFonts w:asciiTheme="majorBidi" w:hAnsiTheme="majorBidi" w:cstheme="majorBidi"/>
          <w:rtl/>
        </w:rPr>
        <w:t xml:space="preserve"> وتمت الموافقة على الوصول</w:t>
      </w:r>
      <w:r w:rsidR="007E65A7" w:rsidRPr="004D471E">
        <w:rPr>
          <w:rFonts w:asciiTheme="majorBidi" w:hAnsiTheme="majorBidi" w:cstheme="majorBidi"/>
          <w:rtl/>
        </w:rPr>
        <w:t xml:space="preserve"> </w:t>
      </w:r>
      <w:r w:rsidR="00EC13D2" w:rsidRPr="004D471E">
        <w:rPr>
          <w:rFonts w:asciiTheme="majorBidi" w:hAnsiTheme="majorBidi" w:cstheme="majorBidi"/>
          <w:rtl/>
        </w:rPr>
        <w:t>إلى</w:t>
      </w:r>
      <w:r w:rsidR="007E65A7" w:rsidRPr="004D471E">
        <w:rPr>
          <w:rFonts w:asciiTheme="majorBidi" w:hAnsiTheme="majorBidi" w:cstheme="majorBidi"/>
          <w:rtl/>
        </w:rPr>
        <w:t xml:space="preserve"> سعر ا</w:t>
      </w:r>
      <w:r w:rsidRPr="004D471E">
        <w:rPr>
          <w:rFonts w:asciiTheme="majorBidi" w:hAnsiTheme="majorBidi" w:cstheme="majorBidi"/>
          <w:rtl/>
        </w:rPr>
        <w:t xml:space="preserve">لسوق </w:t>
      </w:r>
      <w:r w:rsidR="007E65A7" w:rsidRPr="004D471E">
        <w:rPr>
          <w:rFonts w:asciiTheme="majorBidi" w:hAnsiTheme="majorBidi" w:cstheme="majorBidi"/>
          <w:rtl/>
        </w:rPr>
        <w:t>بتاريخ ..........</w:t>
      </w:r>
      <w:r w:rsidRPr="004D471E">
        <w:rPr>
          <w:rFonts w:asciiTheme="majorBidi" w:hAnsiTheme="majorBidi" w:cstheme="majorBidi"/>
          <w:rtl/>
        </w:rPr>
        <w:t xml:space="preserve"> (يوم / شهر/ سنة) </w:t>
      </w:r>
    </w:p>
    <w:p w14:paraId="56F7CA78" w14:textId="77777777" w:rsidR="00CA15C2" w:rsidRPr="004D471E" w:rsidRDefault="007E65A7" w:rsidP="007E65A7">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ويتمثل</w:t>
      </w:r>
      <w:r w:rsidR="00CA15C2"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الهدف من تطبيق</w:t>
      </w:r>
      <w:r w:rsidR="00CA15C2" w:rsidRPr="004D471E">
        <w:rPr>
          <w:rStyle w:val="Emphasis"/>
          <w:rFonts w:asciiTheme="majorBidi" w:hAnsiTheme="majorBidi" w:cstheme="majorBidi"/>
          <w:i w:val="0"/>
          <w:iCs w:val="0"/>
          <w:rtl/>
        </w:rPr>
        <w:t xml:space="preserve"> تنفيذ حالة العمل في:</w:t>
      </w:r>
    </w:p>
    <w:p w14:paraId="7B1F2FF0" w14:textId="77777777" w:rsidR="00CA15C2" w:rsidRPr="004D471E" w:rsidRDefault="00CA15C2" w:rsidP="00CA15C2">
      <w:pPr>
        <w:bidi/>
        <w:rPr>
          <w:rStyle w:val="Emphasis"/>
          <w:rFonts w:asciiTheme="majorBidi" w:hAnsiTheme="majorBidi" w:cstheme="majorBidi"/>
          <w:i w:val="0"/>
          <w:iCs w:val="0"/>
        </w:rPr>
      </w:pPr>
    </w:p>
    <w:p w14:paraId="767EFBED" w14:textId="77777777" w:rsidR="00CA15C2" w:rsidRPr="004D471E" w:rsidRDefault="00CA15C2" w:rsidP="00CA15C2">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تحديد عرض المورد الذي يحقق تحسين القيمة مقابل المال؛</w:t>
      </w:r>
    </w:p>
    <w:p w14:paraId="0093A91D" w14:textId="77777777" w:rsidR="00CA15C2" w:rsidRPr="004D471E" w:rsidRDefault="00CA15C2" w:rsidP="00CA15C2">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وضع الترتيبات التجارية والتعاقدية التي تم التفاوض بشأنهما فيما يتعلق بأي عملية شراء؛</w:t>
      </w:r>
    </w:p>
    <w:p w14:paraId="3BCB744F" w14:textId="3C2ED8FF" w:rsidR="00CA15C2" w:rsidRPr="004D471E" w:rsidRDefault="00CA15C2" w:rsidP="00CA15C2">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تأكد من أن الترتيبات المقترحة بأسعار </w:t>
      </w:r>
      <w:r w:rsidR="008F6EB6" w:rsidRPr="004D471E">
        <w:rPr>
          <w:rStyle w:val="Emphasis"/>
          <w:rFonts w:asciiTheme="majorBidi" w:hAnsiTheme="majorBidi" w:cstheme="majorBidi"/>
          <w:i w:val="0"/>
          <w:iCs w:val="0"/>
          <w:rtl/>
        </w:rPr>
        <w:t xml:space="preserve">يمكن تحقيها </w:t>
      </w:r>
    </w:p>
    <w:p w14:paraId="0739CC14" w14:textId="77777777" w:rsidR="00742BE8" w:rsidRPr="004D471E" w:rsidRDefault="00CA15C2" w:rsidP="007E65A7">
      <w:pPr>
        <w:pStyle w:val="ListParagraph"/>
        <w:numPr>
          <w:ilvl w:val="1"/>
          <w:numId w:val="3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وضع ترتيبات إدارية مفصلة لضمان النجاح في التسليم.</w:t>
      </w:r>
      <w:r w:rsidR="007E65A7" w:rsidRPr="004D471E">
        <w:rPr>
          <w:rStyle w:val="Emphasis"/>
          <w:rFonts w:asciiTheme="majorBidi" w:hAnsiTheme="majorBidi" w:cstheme="majorBidi"/>
          <w:i w:val="0"/>
          <w:iCs w:val="0"/>
        </w:rPr>
        <w:t xml:space="preserve"> </w:t>
      </w:r>
    </w:p>
    <w:p w14:paraId="4F56BDE2" w14:textId="77777777" w:rsidR="001A6450" w:rsidRPr="004D471E" w:rsidRDefault="001A6450" w:rsidP="001A6450">
      <w:pPr>
        <w:pStyle w:val="ListParagraph"/>
        <w:numPr>
          <w:ilvl w:val="1"/>
          <w:numId w:val="30"/>
        </w:numPr>
        <w:bidi/>
        <w:rPr>
          <w:rStyle w:val="Emphasis"/>
          <w:rFonts w:asciiTheme="majorBidi" w:hAnsiTheme="majorBidi" w:cstheme="majorBidi"/>
          <w:i w:val="0"/>
          <w:iCs w:val="0"/>
        </w:rPr>
      </w:pPr>
    </w:p>
    <w:p w14:paraId="4DBF5DCB" w14:textId="77777777" w:rsidR="00742BE8" w:rsidRPr="004D471E" w:rsidRDefault="006358D3" w:rsidP="00AD74BA">
      <w:pPr>
        <w:pStyle w:val="Heading1"/>
        <w:rPr>
          <w:rStyle w:val="Emphasis"/>
          <w:rFonts w:asciiTheme="majorBidi" w:hAnsiTheme="majorBidi" w:cstheme="majorBidi"/>
          <w:i w:val="0"/>
          <w:iCs w:val="0"/>
        </w:rPr>
      </w:pPr>
      <w:bookmarkStart w:id="33" w:name="_Toc99537168"/>
      <w:r w:rsidRPr="004D471E">
        <w:rPr>
          <w:rStyle w:val="Emphasis"/>
          <w:rFonts w:asciiTheme="majorBidi" w:hAnsiTheme="majorBidi" w:cstheme="majorBidi"/>
          <w:i w:val="0"/>
          <w:iCs w:val="0"/>
          <w:rtl/>
        </w:rPr>
        <w:lastRenderedPageBreak/>
        <w:t>الحالات الاستراتيجية والاقتصادية :خيار تأمين القيمة مقابل المال</w:t>
      </w:r>
      <w:bookmarkEnd w:id="33"/>
      <w:r w:rsidRPr="004D471E">
        <w:rPr>
          <w:rStyle w:val="Emphasis"/>
          <w:rFonts w:asciiTheme="majorBidi" w:hAnsiTheme="majorBidi" w:cstheme="majorBidi"/>
          <w:i w:val="0"/>
          <w:iCs w:val="0"/>
          <w:rtl/>
        </w:rPr>
        <w:t xml:space="preserve"> </w:t>
      </w:r>
    </w:p>
    <w:p w14:paraId="417E14A8" w14:textId="77777777" w:rsidR="00742BE8" w:rsidRPr="004D471E" w:rsidRDefault="00742BE8" w:rsidP="00742BE8">
      <w:pPr>
        <w:rPr>
          <w:rStyle w:val="Emphasis"/>
          <w:rFonts w:asciiTheme="majorBidi" w:hAnsiTheme="majorBidi" w:cstheme="majorBidi"/>
          <w:i w:val="0"/>
          <w:iCs w:val="0"/>
          <w:rtl/>
        </w:rPr>
      </w:pPr>
    </w:p>
    <w:p w14:paraId="1CEB37B1" w14:textId="77777777" w:rsidR="001A6450" w:rsidRPr="004D471E" w:rsidRDefault="001A6450" w:rsidP="001A6450">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الغرض من هذا القسم هو إعادة النظر في التحليلات والافتراضات السابقة، لتلخيص أي تغييرات مهمة حدثت منذ البدء في حالة الأعمال السابقة وتحديد عرض المورد الذي يحسن القيمة مقابل المال.</w:t>
      </w:r>
    </w:p>
    <w:p w14:paraId="06C43FCB" w14:textId="77777777" w:rsidR="000A1417" w:rsidRPr="004D471E" w:rsidRDefault="000A1417" w:rsidP="000A1417">
      <w:pPr>
        <w:bidi/>
        <w:rPr>
          <w:rStyle w:val="Emphasis"/>
          <w:rFonts w:asciiTheme="majorBidi" w:hAnsiTheme="majorBidi" w:cstheme="majorBidi"/>
          <w:i w:val="0"/>
          <w:iCs w:val="0"/>
        </w:rPr>
      </w:pPr>
    </w:p>
    <w:p w14:paraId="31D014F5" w14:textId="7A3D94C9" w:rsidR="00742BE8" w:rsidRPr="004D471E" w:rsidRDefault="008F6EB6" w:rsidP="00AD74BA">
      <w:pPr>
        <w:pStyle w:val="Heading2"/>
        <w:rPr>
          <w:rStyle w:val="Emphasis"/>
          <w:rFonts w:asciiTheme="majorBidi" w:hAnsiTheme="majorBidi" w:cstheme="majorBidi"/>
          <w:i w:val="0"/>
          <w:iCs w:val="0"/>
          <w:rtl/>
        </w:rPr>
      </w:pPr>
      <w:bookmarkStart w:id="34" w:name="_Toc99537169"/>
      <w:r w:rsidRPr="004D471E">
        <w:rPr>
          <w:rStyle w:val="Emphasis"/>
          <w:rFonts w:asciiTheme="majorBidi" w:hAnsiTheme="majorBidi" w:cstheme="majorBidi"/>
          <w:i w:val="0"/>
          <w:iCs w:val="0"/>
          <w:rtl/>
        </w:rPr>
        <w:t>إعاد النظر في حالة التغيير</w:t>
      </w:r>
      <w:bookmarkEnd w:id="34"/>
      <w:r w:rsidR="000A1417" w:rsidRPr="004D471E">
        <w:rPr>
          <w:rStyle w:val="Emphasis"/>
          <w:rFonts w:asciiTheme="majorBidi" w:hAnsiTheme="majorBidi" w:cstheme="majorBidi"/>
          <w:i w:val="0"/>
          <w:iCs w:val="0"/>
          <w:rtl/>
        </w:rPr>
        <w:t xml:space="preserve"> </w:t>
      </w:r>
    </w:p>
    <w:p w14:paraId="16C0B60D" w14:textId="77777777" w:rsidR="000A1417" w:rsidRPr="004D471E" w:rsidRDefault="000A1417" w:rsidP="000A1417">
      <w:pPr>
        <w:bidi/>
        <w:rPr>
          <w:rFonts w:asciiTheme="majorBidi" w:hAnsiTheme="majorBidi" w:cstheme="majorBidi"/>
        </w:rPr>
      </w:pPr>
      <w:r w:rsidRPr="004D471E">
        <w:rPr>
          <w:rFonts w:asciiTheme="majorBidi" w:hAnsiTheme="majorBidi" w:cstheme="majorBidi"/>
          <w:rtl/>
        </w:rPr>
        <w:t>إذا حدثت تغييرات خاصة بالمواد، فيجب تسجيلها بالكامل، مع التركيز بشكل خاص على:</w:t>
      </w:r>
    </w:p>
    <w:p w14:paraId="7A14C94A" w14:textId="77777777" w:rsidR="000A1417" w:rsidRPr="004D471E" w:rsidRDefault="000A1417" w:rsidP="000A1417">
      <w:pPr>
        <w:pStyle w:val="ListParagraph"/>
        <w:numPr>
          <w:ilvl w:val="0"/>
          <w:numId w:val="32"/>
        </w:numPr>
        <w:bidi/>
        <w:jc w:val="left"/>
        <w:rPr>
          <w:rFonts w:asciiTheme="majorBidi" w:hAnsiTheme="majorBidi" w:cstheme="majorBidi"/>
        </w:rPr>
      </w:pPr>
      <w:r w:rsidRPr="004D471E">
        <w:rPr>
          <w:rFonts w:asciiTheme="majorBidi" w:hAnsiTheme="majorBidi" w:cstheme="majorBidi"/>
          <w:rtl/>
        </w:rPr>
        <w:t>السياق الاستراتيجي للاقتراح؛</w:t>
      </w:r>
    </w:p>
    <w:p w14:paraId="0A7B2169" w14:textId="77777777" w:rsidR="000A1417" w:rsidRPr="004D471E" w:rsidRDefault="000A1417" w:rsidP="000A1417">
      <w:pPr>
        <w:pStyle w:val="ListParagraph"/>
        <w:numPr>
          <w:ilvl w:val="0"/>
          <w:numId w:val="32"/>
        </w:numPr>
        <w:bidi/>
        <w:jc w:val="left"/>
        <w:rPr>
          <w:rFonts w:asciiTheme="majorBidi" w:hAnsiTheme="majorBidi" w:cstheme="majorBidi"/>
        </w:rPr>
      </w:pPr>
      <w:r w:rsidRPr="004D471E">
        <w:rPr>
          <w:rFonts w:asciiTheme="majorBidi" w:hAnsiTheme="majorBidi" w:cstheme="majorBidi"/>
          <w:rtl/>
        </w:rPr>
        <w:t>أهداف الاستثمار المتفق عليها؛</w:t>
      </w:r>
    </w:p>
    <w:p w14:paraId="30BD60A2" w14:textId="77777777" w:rsidR="000A1417" w:rsidRPr="004D471E" w:rsidRDefault="000A1417" w:rsidP="000A1417">
      <w:pPr>
        <w:pStyle w:val="Bullet1"/>
        <w:bidi/>
        <w:spacing w:after="0"/>
        <w:jc w:val="left"/>
        <w:rPr>
          <w:rFonts w:asciiTheme="majorBidi" w:hAnsiTheme="majorBidi" w:cstheme="majorBidi"/>
        </w:rPr>
      </w:pPr>
      <w:r w:rsidRPr="004D471E">
        <w:rPr>
          <w:rFonts w:asciiTheme="majorBidi" w:hAnsiTheme="majorBidi" w:cstheme="majorBidi"/>
          <w:rtl/>
        </w:rPr>
        <w:t>احتياجات العمل؛</w:t>
      </w:r>
    </w:p>
    <w:p w14:paraId="6C30F620" w14:textId="77777777" w:rsidR="000A1417" w:rsidRPr="004D471E" w:rsidRDefault="000A1417" w:rsidP="000A1417">
      <w:pPr>
        <w:pStyle w:val="ListParagraph"/>
        <w:numPr>
          <w:ilvl w:val="0"/>
          <w:numId w:val="32"/>
        </w:numPr>
        <w:bidi/>
        <w:jc w:val="left"/>
        <w:rPr>
          <w:rFonts w:asciiTheme="majorBidi" w:hAnsiTheme="majorBidi" w:cstheme="majorBidi"/>
        </w:rPr>
      </w:pPr>
      <w:r w:rsidRPr="004D471E">
        <w:rPr>
          <w:rFonts w:asciiTheme="majorBidi" w:hAnsiTheme="majorBidi" w:cstheme="majorBidi"/>
          <w:rtl/>
        </w:rPr>
        <w:t>متطلبات النطاق والخدمة في وقت سابق، و</w:t>
      </w:r>
    </w:p>
    <w:p w14:paraId="2D5F0A36" w14:textId="77777777" w:rsidR="000A1417" w:rsidRPr="004D471E" w:rsidRDefault="000A1417" w:rsidP="00F97879">
      <w:pPr>
        <w:pStyle w:val="ListParagraph"/>
        <w:numPr>
          <w:ilvl w:val="0"/>
          <w:numId w:val="32"/>
        </w:numPr>
        <w:bidi/>
        <w:jc w:val="left"/>
        <w:rPr>
          <w:rStyle w:val="Emphasis"/>
          <w:rFonts w:asciiTheme="majorBidi" w:hAnsiTheme="majorBidi" w:cstheme="majorBidi"/>
          <w:i w:val="0"/>
          <w:iCs w:val="0"/>
        </w:rPr>
      </w:pPr>
      <w:r w:rsidRPr="004D471E">
        <w:rPr>
          <w:rFonts w:asciiTheme="majorBidi" w:hAnsiTheme="majorBidi" w:cstheme="majorBidi"/>
          <w:rtl/>
        </w:rPr>
        <w:t>الفوائد والتكاليف والمخاطر والتبعية والقيود</w:t>
      </w:r>
    </w:p>
    <w:p w14:paraId="32177257" w14:textId="77777777" w:rsidR="00742BE8" w:rsidRPr="004D471E" w:rsidRDefault="00742BE8" w:rsidP="00742BE8">
      <w:pPr>
        <w:pStyle w:val="Bullet1"/>
        <w:numPr>
          <w:ilvl w:val="0"/>
          <w:numId w:val="0"/>
        </w:numPr>
        <w:ind w:left="720"/>
        <w:rPr>
          <w:rStyle w:val="Emphasis"/>
          <w:rFonts w:asciiTheme="majorBidi" w:hAnsiTheme="majorBidi" w:cstheme="majorBidi"/>
          <w:i w:val="0"/>
          <w:iCs w:val="0"/>
        </w:rPr>
      </w:pPr>
    </w:p>
    <w:p w14:paraId="488A3A56" w14:textId="77777777" w:rsidR="007222C2" w:rsidRPr="004D471E" w:rsidRDefault="007222C2" w:rsidP="007222C2">
      <w:pPr>
        <w:bidi/>
        <w:rPr>
          <w:rFonts w:asciiTheme="majorBidi" w:hAnsiTheme="majorBidi" w:cstheme="majorBidi"/>
        </w:rPr>
      </w:pPr>
      <w:r w:rsidRPr="004D471E">
        <w:rPr>
          <w:rFonts w:asciiTheme="majorBidi" w:hAnsiTheme="majorBidi" w:cstheme="majorBidi"/>
          <w:rtl/>
        </w:rPr>
        <w:t>قامت الجهة بإعادة تقييم الحالة الاستراتيجية كما هو موضح في حالة العمل السابقة [المفصلة / ذات المرحلة الواحدة]، وتؤكد أن الحل المفضل لم يطرأ عليه أي تغيير / ملاحظات تخص التغييرات الهامة التالية</w:t>
      </w:r>
      <w:r w:rsidRPr="004D471E">
        <w:rPr>
          <w:rFonts w:asciiTheme="majorBidi" w:hAnsiTheme="majorBidi" w:cstheme="majorBidi"/>
        </w:rPr>
        <w:t xml:space="preserve"> ...</w:t>
      </w:r>
    </w:p>
    <w:p w14:paraId="79ECE110" w14:textId="77777777" w:rsidR="00742BE8" w:rsidRPr="004D471E" w:rsidRDefault="00742BE8" w:rsidP="00742BE8">
      <w:pPr>
        <w:rPr>
          <w:rStyle w:val="Emphasis"/>
          <w:rFonts w:asciiTheme="majorBidi" w:hAnsiTheme="majorBidi" w:cstheme="majorBidi"/>
          <w:i w:val="0"/>
          <w:iCs w:val="0"/>
        </w:rPr>
      </w:pPr>
    </w:p>
    <w:p w14:paraId="0F830B44" w14:textId="77777777" w:rsidR="00742BE8" w:rsidRPr="004D471E" w:rsidRDefault="00E5569D" w:rsidP="00AD74BA">
      <w:pPr>
        <w:pStyle w:val="Heading2"/>
        <w:rPr>
          <w:rStyle w:val="Emphasis"/>
          <w:rFonts w:asciiTheme="majorBidi" w:hAnsiTheme="majorBidi" w:cstheme="majorBidi"/>
          <w:i w:val="0"/>
          <w:iCs w:val="0"/>
        </w:rPr>
      </w:pPr>
      <w:bookmarkStart w:id="35" w:name="_Toc99537170"/>
      <w:r w:rsidRPr="004D471E">
        <w:rPr>
          <w:rStyle w:val="Emphasis"/>
          <w:rFonts w:asciiTheme="majorBidi" w:hAnsiTheme="majorBidi" w:cstheme="majorBidi"/>
          <w:i w:val="0"/>
          <w:iCs w:val="0"/>
          <w:rtl/>
        </w:rPr>
        <w:t>مراجعة الخيار المفضل</w:t>
      </w:r>
      <w:bookmarkEnd w:id="35"/>
      <w:r w:rsidRPr="004D471E">
        <w:rPr>
          <w:rStyle w:val="Emphasis"/>
          <w:rFonts w:asciiTheme="majorBidi" w:hAnsiTheme="majorBidi" w:cstheme="majorBidi"/>
          <w:i w:val="0"/>
          <w:iCs w:val="0"/>
          <w:rtl/>
        </w:rPr>
        <w:t xml:space="preserve"> </w:t>
      </w:r>
    </w:p>
    <w:p w14:paraId="3153EB46" w14:textId="77777777" w:rsidR="00665626" w:rsidRPr="004D471E" w:rsidRDefault="00665626" w:rsidP="00742BE8">
      <w:pPr>
        <w:rPr>
          <w:rStyle w:val="Emphasis"/>
          <w:rFonts w:asciiTheme="majorBidi" w:hAnsiTheme="majorBidi" w:cstheme="majorBidi"/>
          <w:i w:val="0"/>
          <w:iCs w:val="0"/>
          <w:rtl/>
        </w:rPr>
      </w:pPr>
    </w:p>
    <w:p w14:paraId="7B759F6A" w14:textId="6F5224C9" w:rsidR="00665626" w:rsidRPr="004D471E" w:rsidRDefault="00665626"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منذ اعتماد </w:t>
      </w:r>
      <w:r w:rsidR="008F6EB6" w:rsidRPr="004D471E">
        <w:rPr>
          <w:rStyle w:val="Emphasis"/>
          <w:rFonts w:asciiTheme="majorBidi" w:hAnsiTheme="majorBidi" w:cstheme="majorBidi"/>
          <w:i w:val="0"/>
          <w:iCs w:val="0"/>
          <w:rtl/>
        </w:rPr>
        <w:t>دراسة الجدوى</w:t>
      </w:r>
      <w:r w:rsidRPr="004D471E">
        <w:rPr>
          <w:rStyle w:val="Emphasis"/>
          <w:rFonts w:asciiTheme="majorBidi" w:hAnsiTheme="majorBidi" w:cstheme="majorBidi"/>
          <w:i w:val="0"/>
          <w:iCs w:val="0"/>
          <w:rtl/>
        </w:rPr>
        <w:t xml:space="preserve"> السابقة، تصبح المعلومات الجديدة متوفرة وقد تؤثر على ترتيب الخيارات، وتحديد الخيا</w:t>
      </w:r>
      <w:r w:rsidR="00E5569D" w:rsidRPr="004D471E">
        <w:rPr>
          <w:rStyle w:val="Emphasis"/>
          <w:rFonts w:asciiTheme="majorBidi" w:hAnsiTheme="majorBidi" w:cstheme="majorBidi"/>
          <w:i w:val="0"/>
          <w:iCs w:val="0"/>
          <w:rtl/>
        </w:rPr>
        <w:t>ر المفضل. على سبيل المثال</w:t>
      </w:r>
      <w:r w:rsidRPr="004D471E">
        <w:rPr>
          <w:rStyle w:val="Emphasis"/>
          <w:rFonts w:asciiTheme="majorBidi" w:hAnsiTheme="majorBidi" w:cstheme="majorBidi"/>
          <w:i w:val="0"/>
          <w:iCs w:val="0"/>
          <w:rtl/>
        </w:rPr>
        <w:t>، قد يتغير الترتيب النسبي بسبب:</w:t>
      </w:r>
    </w:p>
    <w:p w14:paraId="6A718E2E" w14:textId="77777777" w:rsidR="00665626" w:rsidRPr="004D471E" w:rsidRDefault="00665626" w:rsidP="00665626">
      <w:pPr>
        <w:bidi/>
        <w:rPr>
          <w:rStyle w:val="Emphasis"/>
          <w:rFonts w:asciiTheme="majorBidi" w:hAnsiTheme="majorBidi" w:cstheme="majorBidi"/>
          <w:i w:val="0"/>
          <w:iCs w:val="0"/>
        </w:rPr>
      </w:pPr>
    </w:p>
    <w:p w14:paraId="21687179" w14:textId="77777777" w:rsidR="00665626" w:rsidRPr="004D471E" w:rsidRDefault="00665626" w:rsidP="00665626">
      <w:pPr>
        <w:pStyle w:val="ListParagraph"/>
        <w:numPr>
          <w:ilvl w:val="0"/>
          <w:numId w:val="32"/>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معلومات أكثر تفصيلاً يقدمها الموردون بشأن التكاليف والأسعار؛</w:t>
      </w:r>
    </w:p>
    <w:p w14:paraId="3ED604FA" w14:textId="77777777" w:rsidR="00665626" w:rsidRPr="004D471E" w:rsidRDefault="00665626" w:rsidP="00665626">
      <w:pPr>
        <w:pStyle w:val="ListParagraph"/>
        <w:numPr>
          <w:ilvl w:val="0"/>
          <w:numId w:val="32"/>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الفوائد المحتملة أقل من المتوقع؛</w:t>
      </w:r>
    </w:p>
    <w:p w14:paraId="3389B261" w14:textId="77777777" w:rsidR="00665626" w:rsidRPr="004D471E" w:rsidRDefault="00665626" w:rsidP="00665626">
      <w:pPr>
        <w:pStyle w:val="ListParagraph"/>
        <w:numPr>
          <w:ilvl w:val="0"/>
          <w:numId w:val="32"/>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انخفاض مستوى عدم اليقين في خيار المخاطر المرتفعة، مما يجعلها أكثر جاذبية نسبيا، و </w:t>
      </w:r>
    </w:p>
    <w:p w14:paraId="448CF89F" w14:textId="77777777" w:rsidR="00665626" w:rsidRPr="004D471E" w:rsidRDefault="00665626" w:rsidP="00665626">
      <w:pPr>
        <w:pStyle w:val="ListParagraph"/>
        <w:numPr>
          <w:ilvl w:val="0"/>
          <w:numId w:val="32"/>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تغييرات كبيرة في السياق الاستراتيجي أو ترتيبات المشتريات المقترحة.</w:t>
      </w:r>
    </w:p>
    <w:p w14:paraId="6F2ACD3E" w14:textId="77777777" w:rsidR="00665626" w:rsidRPr="004D471E" w:rsidRDefault="00665626" w:rsidP="00665626">
      <w:pPr>
        <w:bidi/>
        <w:rPr>
          <w:rStyle w:val="Emphasis"/>
          <w:rFonts w:asciiTheme="majorBidi" w:hAnsiTheme="majorBidi" w:cstheme="majorBidi"/>
          <w:i w:val="0"/>
          <w:iCs w:val="0"/>
        </w:rPr>
      </w:pPr>
    </w:p>
    <w:p w14:paraId="5810A96D" w14:textId="77777777" w:rsidR="00665626" w:rsidRPr="004D471E" w:rsidRDefault="00665626" w:rsidP="00013A8C">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يجب تحديث</w:t>
      </w:r>
      <w:r w:rsidR="00013A8C" w:rsidRPr="004D471E">
        <w:rPr>
          <w:rStyle w:val="Emphasis"/>
          <w:rFonts w:asciiTheme="majorBidi" w:hAnsiTheme="majorBidi" w:cstheme="majorBidi"/>
          <w:i w:val="0"/>
          <w:iCs w:val="0"/>
          <w:rtl/>
        </w:rPr>
        <w:t xml:space="preserve"> مرحلة التحليل في </w:t>
      </w:r>
      <w:r w:rsidRPr="004D471E">
        <w:rPr>
          <w:rStyle w:val="Emphasis"/>
          <w:rFonts w:asciiTheme="majorBidi" w:hAnsiTheme="majorBidi" w:cstheme="majorBidi"/>
          <w:i w:val="0"/>
          <w:iCs w:val="0"/>
          <w:rtl/>
        </w:rPr>
        <w:t xml:space="preserve">حالة </w:t>
      </w:r>
      <w:r w:rsidR="00013A8C" w:rsidRPr="004D471E">
        <w:rPr>
          <w:rStyle w:val="Emphasis"/>
          <w:rFonts w:asciiTheme="majorBidi" w:hAnsiTheme="majorBidi" w:cstheme="majorBidi"/>
          <w:i w:val="0"/>
          <w:iCs w:val="0"/>
          <w:rtl/>
        </w:rPr>
        <w:t>العمل</w:t>
      </w:r>
      <w:r w:rsidRPr="004D471E">
        <w:rPr>
          <w:rStyle w:val="Emphasis"/>
          <w:rFonts w:asciiTheme="majorBidi" w:hAnsiTheme="majorBidi" w:cstheme="majorBidi"/>
          <w:i w:val="0"/>
          <w:iCs w:val="0"/>
          <w:rtl/>
        </w:rPr>
        <w:t xml:space="preserve"> السابقة</w:t>
      </w:r>
      <w:r w:rsidR="00013A8C" w:rsidRPr="004D471E">
        <w:rPr>
          <w:rStyle w:val="Emphasis"/>
          <w:rFonts w:asciiTheme="majorBidi" w:hAnsiTheme="majorBidi" w:cstheme="majorBidi"/>
          <w:i w:val="0"/>
          <w:iCs w:val="0"/>
          <w:rtl/>
        </w:rPr>
        <w:t xml:space="preserve"> بحسب التغييرات وتلخيص </w:t>
      </w:r>
      <w:r w:rsidRPr="004D471E">
        <w:rPr>
          <w:rStyle w:val="Emphasis"/>
          <w:rFonts w:asciiTheme="majorBidi" w:hAnsiTheme="majorBidi" w:cstheme="majorBidi"/>
          <w:i w:val="0"/>
          <w:iCs w:val="0"/>
          <w:rtl/>
        </w:rPr>
        <w:t xml:space="preserve">النتائج </w:t>
      </w:r>
      <w:r w:rsidR="00013A8C" w:rsidRPr="004D471E">
        <w:rPr>
          <w:rStyle w:val="Emphasis"/>
          <w:rFonts w:asciiTheme="majorBidi" w:hAnsiTheme="majorBidi" w:cstheme="majorBidi"/>
          <w:i w:val="0"/>
          <w:iCs w:val="0"/>
          <w:rtl/>
        </w:rPr>
        <w:t>مرة أخرى في حالة التنفيذ</w:t>
      </w:r>
      <w:r w:rsidRPr="004D471E">
        <w:rPr>
          <w:rStyle w:val="Emphasis"/>
          <w:rFonts w:asciiTheme="majorBidi" w:hAnsiTheme="majorBidi" w:cstheme="majorBidi"/>
          <w:i w:val="0"/>
          <w:iCs w:val="0"/>
          <w:rtl/>
        </w:rPr>
        <w:t>.</w:t>
      </w:r>
    </w:p>
    <w:p w14:paraId="124095A3" w14:textId="77777777" w:rsidR="00665626" w:rsidRPr="004D471E" w:rsidRDefault="00013A8C" w:rsidP="008F3614">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في حالة حدوث </w:t>
      </w:r>
      <w:r w:rsidR="00842087" w:rsidRPr="004D471E">
        <w:rPr>
          <w:rStyle w:val="Emphasis"/>
          <w:rFonts w:asciiTheme="majorBidi" w:hAnsiTheme="majorBidi" w:cstheme="majorBidi"/>
          <w:i w:val="0"/>
          <w:iCs w:val="0"/>
          <w:rtl/>
        </w:rPr>
        <w:t>تغيرات</w:t>
      </w:r>
      <w:r w:rsidRPr="004D471E">
        <w:rPr>
          <w:rStyle w:val="Emphasis"/>
          <w:rFonts w:asciiTheme="majorBidi" w:hAnsiTheme="majorBidi" w:cstheme="majorBidi"/>
          <w:i w:val="0"/>
          <w:iCs w:val="0"/>
          <w:rtl/>
        </w:rPr>
        <w:t xml:space="preserve"> كبير</w:t>
      </w:r>
      <w:r w:rsidR="00842087" w:rsidRPr="004D471E">
        <w:rPr>
          <w:rStyle w:val="Emphasis"/>
          <w:rFonts w:asciiTheme="majorBidi" w:hAnsiTheme="majorBidi" w:cstheme="majorBidi"/>
          <w:i w:val="0"/>
          <w:iCs w:val="0"/>
          <w:rtl/>
        </w:rPr>
        <w:t>ه</w:t>
      </w:r>
      <w:r w:rsidR="00665626" w:rsidRPr="004D471E">
        <w:rPr>
          <w:rStyle w:val="Emphasis"/>
          <w:rFonts w:asciiTheme="majorBidi" w:hAnsiTheme="majorBidi" w:cstheme="majorBidi"/>
          <w:i w:val="0"/>
          <w:iCs w:val="0"/>
          <w:rtl/>
        </w:rPr>
        <w:t>، من الممكن ألا يتم الوفاء بتوقعات</w:t>
      </w:r>
      <w:r w:rsidR="00FE212C" w:rsidRPr="004D471E">
        <w:rPr>
          <w:rStyle w:val="Emphasis"/>
          <w:rFonts w:asciiTheme="majorBidi" w:hAnsiTheme="majorBidi" w:cstheme="majorBidi"/>
          <w:i w:val="0"/>
          <w:iCs w:val="0"/>
          <w:rtl/>
        </w:rPr>
        <w:t xml:space="preserve"> صانعي القرار كجزء من الموافقة، و</w:t>
      </w:r>
      <w:r w:rsidR="00665626" w:rsidRPr="004D471E">
        <w:rPr>
          <w:rStyle w:val="Emphasis"/>
          <w:rFonts w:asciiTheme="majorBidi" w:hAnsiTheme="majorBidi" w:cstheme="majorBidi"/>
          <w:i w:val="0"/>
          <w:iCs w:val="0"/>
          <w:rtl/>
        </w:rPr>
        <w:t>قد تكون هناك حاجة إلى</w:t>
      </w:r>
      <w:r w:rsidR="00FE212C" w:rsidRPr="004D471E">
        <w:rPr>
          <w:rStyle w:val="Emphasis"/>
          <w:rFonts w:asciiTheme="majorBidi" w:hAnsiTheme="majorBidi" w:cstheme="majorBidi"/>
          <w:i w:val="0"/>
          <w:iCs w:val="0"/>
          <w:rtl/>
        </w:rPr>
        <w:t xml:space="preserve"> تقديم</w:t>
      </w:r>
      <w:r w:rsidR="00665626" w:rsidRPr="004D471E">
        <w:rPr>
          <w:rStyle w:val="Emphasis"/>
          <w:rFonts w:asciiTheme="majorBidi" w:hAnsiTheme="majorBidi" w:cstheme="majorBidi"/>
          <w:i w:val="0"/>
          <w:iCs w:val="0"/>
          <w:rtl/>
        </w:rPr>
        <w:t xml:space="preserve"> تقرير أكثر تفصيلاً مع توصيات بديلة. إذا ك</w:t>
      </w:r>
      <w:r w:rsidR="00FE212C" w:rsidRPr="004D471E">
        <w:rPr>
          <w:rStyle w:val="Emphasis"/>
          <w:rFonts w:asciiTheme="majorBidi" w:hAnsiTheme="majorBidi" w:cstheme="majorBidi"/>
          <w:i w:val="0"/>
          <w:iCs w:val="0"/>
          <w:rtl/>
        </w:rPr>
        <w:t>ان من المفضل التوصية بخيار بديل</w:t>
      </w:r>
      <w:r w:rsidR="00665626" w:rsidRPr="004D471E">
        <w:rPr>
          <w:rStyle w:val="Emphasis"/>
          <w:rFonts w:asciiTheme="majorBidi" w:hAnsiTheme="majorBidi" w:cstheme="majorBidi"/>
          <w:i w:val="0"/>
          <w:iCs w:val="0"/>
          <w:rtl/>
        </w:rPr>
        <w:t xml:space="preserve">، فيجب أن </w:t>
      </w:r>
      <w:r w:rsidR="008F3614" w:rsidRPr="004D471E">
        <w:rPr>
          <w:rStyle w:val="Emphasis"/>
          <w:rFonts w:asciiTheme="majorBidi" w:hAnsiTheme="majorBidi" w:cstheme="majorBidi"/>
          <w:i w:val="0"/>
          <w:iCs w:val="0"/>
          <w:rtl/>
        </w:rPr>
        <w:t>تؤكد</w:t>
      </w:r>
      <w:r w:rsidR="00665626" w:rsidRPr="004D471E">
        <w:rPr>
          <w:rStyle w:val="Emphasis"/>
          <w:rFonts w:asciiTheme="majorBidi" w:hAnsiTheme="majorBidi" w:cstheme="majorBidi"/>
          <w:i w:val="0"/>
          <w:iCs w:val="0"/>
          <w:rtl/>
        </w:rPr>
        <w:t xml:space="preserve"> حالة تنفيذ </w:t>
      </w:r>
      <w:r w:rsidR="00FE212C" w:rsidRPr="004D471E">
        <w:rPr>
          <w:rStyle w:val="Emphasis"/>
          <w:rFonts w:asciiTheme="majorBidi" w:hAnsiTheme="majorBidi" w:cstheme="majorBidi"/>
          <w:i w:val="0"/>
          <w:iCs w:val="0"/>
          <w:rtl/>
        </w:rPr>
        <w:t>العمل</w:t>
      </w:r>
      <w:r w:rsidR="00665626" w:rsidRPr="004D471E">
        <w:rPr>
          <w:rStyle w:val="Emphasis"/>
          <w:rFonts w:asciiTheme="majorBidi" w:hAnsiTheme="majorBidi" w:cstheme="majorBidi"/>
          <w:i w:val="0"/>
          <w:iCs w:val="0"/>
          <w:rtl/>
        </w:rPr>
        <w:t xml:space="preserve"> أن هذا الخيار </w:t>
      </w:r>
      <w:r w:rsidR="00FE212C" w:rsidRPr="004D471E">
        <w:rPr>
          <w:rStyle w:val="Emphasis"/>
          <w:rFonts w:asciiTheme="majorBidi" w:hAnsiTheme="majorBidi" w:cstheme="majorBidi"/>
          <w:i w:val="0"/>
          <w:iCs w:val="0"/>
          <w:rtl/>
        </w:rPr>
        <w:t>يحسن بشكل افضل</w:t>
      </w:r>
      <w:r w:rsidR="00665626" w:rsidRPr="004D471E">
        <w:rPr>
          <w:rStyle w:val="Emphasis"/>
          <w:rFonts w:asciiTheme="majorBidi" w:hAnsiTheme="majorBidi" w:cstheme="majorBidi"/>
          <w:i w:val="0"/>
          <w:iCs w:val="0"/>
          <w:rtl/>
        </w:rPr>
        <w:t xml:space="preserve"> </w:t>
      </w:r>
      <w:r w:rsidR="00FE212C" w:rsidRPr="004D471E">
        <w:rPr>
          <w:rStyle w:val="Emphasis"/>
          <w:rFonts w:asciiTheme="majorBidi" w:hAnsiTheme="majorBidi" w:cstheme="majorBidi"/>
          <w:i w:val="0"/>
          <w:iCs w:val="0"/>
          <w:rtl/>
        </w:rPr>
        <w:t>ال</w:t>
      </w:r>
      <w:r w:rsidR="00665626" w:rsidRPr="004D471E">
        <w:rPr>
          <w:rStyle w:val="Emphasis"/>
          <w:rFonts w:asciiTheme="majorBidi" w:hAnsiTheme="majorBidi" w:cstheme="majorBidi"/>
          <w:i w:val="0"/>
          <w:iCs w:val="0"/>
          <w:rtl/>
        </w:rPr>
        <w:t>قيمة مقابل المال مقارنة بالخيارات الأخرى المتاحة ، بما في ذلك الخيار الأصلي المفضل.</w:t>
      </w:r>
    </w:p>
    <w:p w14:paraId="52B95C4A" w14:textId="77777777" w:rsidR="00665626" w:rsidRPr="004D471E" w:rsidRDefault="00665626" w:rsidP="008F3614">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وحتى إذا لم تكن التغييرات </w:t>
      </w:r>
      <w:r w:rsidR="008F3614" w:rsidRPr="004D471E">
        <w:rPr>
          <w:rStyle w:val="Emphasis"/>
          <w:rFonts w:asciiTheme="majorBidi" w:hAnsiTheme="majorBidi" w:cstheme="majorBidi"/>
          <w:i w:val="0"/>
          <w:iCs w:val="0"/>
          <w:rtl/>
        </w:rPr>
        <w:t>كافية لتغيير خيار الخيار المفضل</w:t>
      </w:r>
      <w:r w:rsidRPr="004D471E">
        <w:rPr>
          <w:rStyle w:val="Emphasis"/>
          <w:rFonts w:asciiTheme="majorBidi" w:hAnsiTheme="majorBidi" w:cstheme="majorBidi"/>
          <w:i w:val="0"/>
          <w:iCs w:val="0"/>
          <w:rtl/>
        </w:rPr>
        <w:t xml:space="preserve">، ينبغي أن </w:t>
      </w:r>
      <w:r w:rsidR="008F3614" w:rsidRPr="004D471E">
        <w:rPr>
          <w:rStyle w:val="Emphasis"/>
          <w:rFonts w:asciiTheme="majorBidi" w:hAnsiTheme="majorBidi" w:cstheme="majorBidi"/>
          <w:i w:val="0"/>
          <w:iCs w:val="0"/>
          <w:rtl/>
        </w:rPr>
        <w:t>تؤكد</w:t>
      </w:r>
      <w:r w:rsidRPr="004D471E">
        <w:rPr>
          <w:rStyle w:val="Emphasis"/>
          <w:rFonts w:asciiTheme="majorBidi" w:hAnsiTheme="majorBidi" w:cstheme="majorBidi"/>
          <w:i w:val="0"/>
          <w:iCs w:val="0"/>
          <w:rtl/>
        </w:rPr>
        <w:t xml:space="preserve"> قضية تنفيذ الأعمال أن نتائج التقييم الاقتصادي في حالة الأعمال السابقة تظل صالحة.</w:t>
      </w:r>
    </w:p>
    <w:p w14:paraId="2C166710" w14:textId="77777777" w:rsidR="00E5569D" w:rsidRPr="004D471E" w:rsidRDefault="00742BE8" w:rsidP="00AF4CC8">
      <w:pPr>
        <w:bidi/>
        <w:rPr>
          <w:rStyle w:val="Emphasis"/>
          <w:rFonts w:asciiTheme="majorBidi" w:hAnsiTheme="majorBidi" w:cstheme="majorBidi"/>
          <w:i w:val="0"/>
          <w:iCs w:val="0"/>
          <w:rtl/>
        </w:rPr>
      </w:pPr>
      <w:r w:rsidRPr="004D471E">
        <w:rPr>
          <w:rStyle w:val="Emphasis"/>
          <w:rFonts w:asciiTheme="majorBidi" w:hAnsiTheme="majorBidi" w:cstheme="majorBidi"/>
          <w:i w:val="0"/>
          <w:iCs w:val="0"/>
        </w:rPr>
        <w:t xml:space="preserve"> </w:t>
      </w:r>
    </w:p>
    <w:p w14:paraId="727CA507" w14:textId="77777777" w:rsidR="00E5569D" w:rsidRPr="004D471E" w:rsidRDefault="00BB7780" w:rsidP="00BB778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يوضح</w:t>
      </w:r>
      <w:r w:rsidR="00E5569D" w:rsidRPr="004D471E">
        <w:rPr>
          <w:rStyle w:val="Emphasis"/>
          <w:rFonts w:asciiTheme="majorBidi" w:hAnsiTheme="majorBidi" w:cstheme="majorBidi"/>
          <w:i w:val="0"/>
          <w:iCs w:val="0"/>
          <w:rtl/>
        </w:rPr>
        <w:t xml:space="preserve"> التقييم الاقتصادي السابق أن الخيار المفضل المحتمل أن يُحسِّن القيمة النسبية مقابل المال</w:t>
      </w:r>
      <w:r w:rsidRPr="004D471E">
        <w:rPr>
          <w:rStyle w:val="Emphasis"/>
          <w:rFonts w:asciiTheme="majorBidi" w:hAnsiTheme="majorBidi" w:cstheme="majorBidi"/>
          <w:i w:val="0"/>
          <w:iCs w:val="0"/>
          <w:rtl/>
        </w:rPr>
        <w:t xml:space="preserve"> هو .......... و</w:t>
      </w:r>
      <w:r w:rsidR="00E5569D" w:rsidRPr="004D471E">
        <w:rPr>
          <w:rStyle w:val="Emphasis"/>
          <w:rFonts w:asciiTheme="majorBidi" w:hAnsiTheme="majorBidi" w:cstheme="majorBidi"/>
          <w:i w:val="0"/>
          <w:iCs w:val="0"/>
          <w:rtl/>
        </w:rPr>
        <w:t xml:space="preserve">كان </w:t>
      </w:r>
      <w:r w:rsidRPr="004D471E">
        <w:rPr>
          <w:rStyle w:val="Emphasis"/>
          <w:rFonts w:asciiTheme="majorBidi" w:hAnsiTheme="majorBidi" w:cstheme="majorBidi"/>
          <w:i w:val="0"/>
          <w:iCs w:val="0"/>
          <w:rtl/>
        </w:rPr>
        <w:t>ذلك</w:t>
      </w:r>
      <w:r w:rsidR="00E5569D" w:rsidRPr="004D471E">
        <w:rPr>
          <w:rStyle w:val="Emphasis"/>
          <w:rFonts w:asciiTheme="majorBidi" w:hAnsiTheme="majorBidi" w:cstheme="majorBidi"/>
          <w:i w:val="0"/>
          <w:iCs w:val="0"/>
          <w:rtl/>
        </w:rPr>
        <w:t xml:space="preserve"> هو الأساس المتبع في إصدار طلب تقديم العروض بتاريخ ........</w:t>
      </w:r>
      <w:r w:rsidRPr="004D471E">
        <w:rPr>
          <w:rStyle w:val="Emphasis"/>
          <w:rFonts w:asciiTheme="majorBidi" w:hAnsiTheme="majorBidi" w:cstheme="majorBidi"/>
          <w:i w:val="0"/>
          <w:iCs w:val="0"/>
          <w:rtl/>
        </w:rPr>
        <w:t>(</w:t>
      </w:r>
      <w:r w:rsidR="00E5569D" w:rsidRPr="004D471E">
        <w:rPr>
          <w:rStyle w:val="Emphasis"/>
          <w:rFonts w:asciiTheme="majorBidi" w:hAnsiTheme="majorBidi" w:cstheme="majorBidi"/>
          <w:i w:val="0"/>
          <w:iCs w:val="0"/>
          <w:rtl/>
        </w:rPr>
        <w:t>يوم شهر سنة</w:t>
      </w:r>
      <w:r w:rsidRPr="004D471E">
        <w:rPr>
          <w:rStyle w:val="Emphasis"/>
          <w:rFonts w:asciiTheme="majorBidi" w:hAnsiTheme="majorBidi" w:cstheme="majorBidi"/>
          <w:i w:val="0"/>
          <w:iCs w:val="0"/>
          <w:rtl/>
        </w:rPr>
        <w:t>)</w:t>
      </w:r>
    </w:p>
    <w:p w14:paraId="32D4040A" w14:textId="77777777" w:rsidR="00E5569D" w:rsidRPr="004D471E" w:rsidRDefault="00EF5217" w:rsidP="00EF5217">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بعد تلقي عروض الموردين</w:t>
      </w:r>
      <w:r w:rsidR="00E5569D" w:rsidRPr="004D471E">
        <w:rPr>
          <w:rStyle w:val="Emphasis"/>
          <w:rFonts w:asciiTheme="majorBidi" w:hAnsiTheme="majorBidi" w:cstheme="majorBidi"/>
          <w:i w:val="0"/>
          <w:iCs w:val="0"/>
          <w:rtl/>
        </w:rPr>
        <w:t xml:space="preserve">، تم تحديث تحليل الخيارات </w:t>
      </w:r>
      <w:r w:rsidRPr="004D471E">
        <w:rPr>
          <w:rStyle w:val="Emphasis"/>
          <w:rFonts w:asciiTheme="majorBidi" w:hAnsiTheme="majorBidi" w:cstheme="majorBidi"/>
          <w:i w:val="0"/>
          <w:iCs w:val="0"/>
          <w:rtl/>
        </w:rPr>
        <w:t>وعكست</w:t>
      </w:r>
      <w:r w:rsidR="00E5569D" w:rsidRPr="004D471E">
        <w:rPr>
          <w:rStyle w:val="Emphasis"/>
          <w:rFonts w:asciiTheme="majorBidi" w:hAnsiTheme="majorBidi" w:cstheme="majorBidi"/>
          <w:i w:val="0"/>
          <w:iCs w:val="0"/>
          <w:rtl/>
        </w:rPr>
        <w:t xml:space="preserve"> التغييرات التالية: …… تمت إعادة تقييم التكاليف والفوائد المقدرة للخيار المفضل على أنه</w:t>
      </w:r>
      <w:r w:rsidRPr="004D471E">
        <w:rPr>
          <w:rStyle w:val="Emphasis"/>
          <w:rFonts w:asciiTheme="majorBidi" w:hAnsiTheme="majorBidi" w:cstheme="majorBidi"/>
          <w:i w:val="0"/>
          <w:iCs w:val="0"/>
          <w:rtl/>
        </w:rPr>
        <w:t>ا</w:t>
      </w:r>
      <w:r w:rsidR="00E5569D" w:rsidRPr="004D471E">
        <w:rPr>
          <w:rStyle w:val="Emphasis"/>
          <w:rFonts w:asciiTheme="majorBidi" w:hAnsiTheme="majorBidi" w:cstheme="majorBidi"/>
          <w:i w:val="0"/>
          <w:iCs w:val="0"/>
          <w:rtl/>
        </w:rPr>
        <w:t xml:space="preserve"> .......... كما تم إعادة تقييم الخيارات الأ</w:t>
      </w:r>
      <w:r w:rsidRPr="004D471E">
        <w:rPr>
          <w:rStyle w:val="Emphasis"/>
          <w:rFonts w:asciiTheme="majorBidi" w:hAnsiTheme="majorBidi" w:cstheme="majorBidi"/>
          <w:i w:val="0"/>
          <w:iCs w:val="0"/>
          <w:rtl/>
        </w:rPr>
        <w:t>خرى المدرجة في القائمة المختصرة</w:t>
      </w:r>
      <w:r w:rsidR="00E5569D"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 xml:space="preserve">وأظهرت </w:t>
      </w:r>
      <w:r w:rsidR="00E5569D" w:rsidRPr="004D471E">
        <w:rPr>
          <w:rStyle w:val="Emphasis"/>
          <w:rFonts w:asciiTheme="majorBidi" w:hAnsiTheme="majorBidi" w:cstheme="majorBidi"/>
          <w:i w:val="0"/>
          <w:iCs w:val="0"/>
          <w:rtl/>
        </w:rPr>
        <w:t>نتائج هذا التقييم...</w:t>
      </w:r>
    </w:p>
    <w:p w14:paraId="0AABCF46" w14:textId="77777777" w:rsidR="00E5569D" w:rsidRPr="004D471E" w:rsidRDefault="00E5569D" w:rsidP="00F9216D">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w:t>
      </w:r>
      <w:r w:rsidR="00F9216D" w:rsidRPr="004D471E">
        <w:rPr>
          <w:rStyle w:val="Emphasis"/>
          <w:rFonts w:asciiTheme="majorBidi" w:hAnsiTheme="majorBidi" w:cstheme="majorBidi"/>
          <w:i w:val="0"/>
          <w:iCs w:val="0"/>
          <w:rtl/>
        </w:rPr>
        <w:t>إما</w:t>
      </w:r>
      <w:r w:rsidRPr="004D471E">
        <w:rPr>
          <w:rStyle w:val="Emphasis"/>
          <w:rFonts w:asciiTheme="majorBidi" w:hAnsiTheme="majorBidi" w:cstheme="majorBidi"/>
          <w:i w:val="0"/>
          <w:iCs w:val="0"/>
          <w:rtl/>
        </w:rPr>
        <w:t>]</w:t>
      </w:r>
      <w:r w:rsidR="00F9216D" w:rsidRPr="004D471E">
        <w:rPr>
          <w:rStyle w:val="Emphasis"/>
          <w:rFonts w:asciiTheme="majorBidi" w:hAnsiTheme="majorBidi" w:cstheme="majorBidi"/>
          <w:i w:val="0"/>
          <w:iCs w:val="0"/>
          <w:rtl/>
        </w:rPr>
        <w:t xml:space="preserve"> أن ي</w:t>
      </w:r>
      <w:r w:rsidRPr="004D471E">
        <w:rPr>
          <w:rStyle w:val="Emphasis"/>
          <w:rFonts w:asciiTheme="majorBidi" w:hAnsiTheme="majorBidi" w:cstheme="majorBidi"/>
          <w:i w:val="0"/>
          <w:iCs w:val="0"/>
          <w:rtl/>
        </w:rPr>
        <w:t>ؤكد إعادة تقييم الخيارات أن الخيار المفضل لا يزال يحس</w:t>
      </w:r>
      <w:r w:rsidR="00F9216D" w:rsidRPr="004D471E">
        <w:rPr>
          <w:rStyle w:val="Emphasis"/>
          <w:rFonts w:asciiTheme="majorBidi" w:hAnsiTheme="majorBidi" w:cstheme="majorBidi"/>
          <w:i w:val="0"/>
          <w:iCs w:val="0"/>
          <w:rtl/>
        </w:rPr>
        <w:t xml:space="preserve">ن القيمة مقابل المال، وتمويل </w:t>
      </w:r>
      <w:r w:rsidRPr="004D471E">
        <w:rPr>
          <w:rStyle w:val="Emphasis"/>
          <w:rFonts w:asciiTheme="majorBidi" w:hAnsiTheme="majorBidi" w:cstheme="majorBidi"/>
          <w:i w:val="0"/>
          <w:iCs w:val="0"/>
          <w:rtl/>
        </w:rPr>
        <w:t xml:space="preserve">المشروع </w:t>
      </w:r>
      <w:r w:rsidR="00F9216D" w:rsidRPr="004D471E">
        <w:rPr>
          <w:rStyle w:val="Emphasis"/>
          <w:rFonts w:asciiTheme="majorBidi" w:hAnsiTheme="majorBidi" w:cstheme="majorBidi"/>
          <w:i w:val="0"/>
          <w:iCs w:val="0"/>
          <w:rtl/>
        </w:rPr>
        <w:t>وتأمين مشترياته لاتزال تتم</w:t>
      </w:r>
      <w:r w:rsidRPr="004D471E">
        <w:rPr>
          <w:rStyle w:val="Emphasis"/>
          <w:rFonts w:asciiTheme="majorBidi" w:hAnsiTheme="majorBidi" w:cstheme="majorBidi"/>
          <w:i w:val="0"/>
          <w:iCs w:val="0"/>
          <w:rtl/>
        </w:rPr>
        <w:t xml:space="preserve"> بالطريقة الأنسب.</w:t>
      </w:r>
    </w:p>
    <w:p w14:paraId="7C3B6986" w14:textId="77777777" w:rsidR="00E5569D" w:rsidRPr="004D471E" w:rsidRDefault="00F9216D" w:rsidP="00AF4CC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[أو] </w:t>
      </w:r>
      <w:r w:rsidR="00586085" w:rsidRPr="004D471E">
        <w:rPr>
          <w:rStyle w:val="Emphasis"/>
          <w:rFonts w:asciiTheme="majorBidi" w:hAnsiTheme="majorBidi" w:cstheme="majorBidi"/>
          <w:i w:val="0"/>
          <w:iCs w:val="0"/>
          <w:rtl/>
        </w:rPr>
        <w:t>قيام الجهة ب</w:t>
      </w:r>
      <w:r w:rsidRPr="004D471E">
        <w:rPr>
          <w:rStyle w:val="Emphasis"/>
          <w:rFonts w:asciiTheme="majorBidi" w:hAnsiTheme="majorBidi" w:cstheme="majorBidi"/>
          <w:i w:val="0"/>
          <w:iCs w:val="0"/>
          <w:rtl/>
        </w:rPr>
        <w:t>إعادة</w:t>
      </w:r>
      <w:r w:rsidR="00586085" w:rsidRPr="004D471E">
        <w:rPr>
          <w:rStyle w:val="Emphasis"/>
          <w:rFonts w:asciiTheme="majorBidi" w:hAnsiTheme="majorBidi" w:cstheme="majorBidi"/>
          <w:i w:val="0"/>
          <w:iCs w:val="0"/>
          <w:rtl/>
        </w:rPr>
        <w:t xml:space="preserve"> </w:t>
      </w:r>
      <w:r w:rsidR="00E5569D" w:rsidRPr="004D471E">
        <w:rPr>
          <w:rStyle w:val="Emphasis"/>
          <w:rFonts w:asciiTheme="majorBidi" w:hAnsiTheme="majorBidi" w:cstheme="majorBidi"/>
          <w:i w:val="0"/>
          <w:iCs w:val="0"/>
          <w:rtl/>
        </w:rPr>
        <w:t xml:space="preserve">تقييم الحالة الاقتصادية على النحو المبين في حالة الأعمال السابقة [المفصلة / </w:t>
      </w:r>
      <w:r w:rsidRPr="004D471E">
        <w:rPr>
          <w:rStyle w:val="Emphasis"/>
          <w:rFonts w:asciiTheme="majorBidi" w:hAnsiTheme="majorBidi" w:cstheme="majorBidi"/>
          <w:i w:val="0"/>
          <w:iCs w:val="0"/>
          <w:rtl/>
        </w:rPr>
        <w:t>ذات المرحلة الواحدة</w:t>
      </w:r>
      <w:r w:rsidR="00E5569D" w:rsidRPr="004D471E">
        <w:rPr>
          <w:rStyle w:val="Emphasis"/>
          <w:rFonts w:asciiTheme="majorBidi" w:hAnsiTheme="majorBidi" w:cstheme="majorBidi"/>
          <w:i w:val="0"/>
          <w:iCs w:val="0"/>
          <w:rtl/>
        </w:rPr>
        <w:t xml:space="preserve">] </w:t>
      </w:r>
      <w:r w:rsidR="00AF4CC8" w:rsidRPr="004D471E">
        <w:rPr>
          <w:rStyle w:val="Emphasis"/>
          <w:rFonts w:asciiTheme="majorBidi" w:hAnsiTheme="majorBidi" w:cstheme="majorBidi"/>
          <w:i w:val="0"/>
          <w:iCs w:val="0"/>
          <w:rtl/>
        </w:rPr>
        <w:t>ولاحظت</w:t>
      </w:r>
      <w:r w:rsidR="00E5569D" w:rsidRPr="004D471E">
        <w:rPr>
          <w:rStyle w:val="Emphasis"/>
          <w:rFonts w:asciiTheme="majorBidi" w:hAnsiTheme="majorBidi" w:cstheme="majorBidi"/>
          <w:i w:val="0"/>
          <w:iCs w:val="0"/>
          <w:rtl/>
        </w:rPr>
        <w:t xml:space="preserve"> التغييرات الهامة التالية ...</w:t>
      </w:r>
    </w:p>
    <w:p w14:paraId="0E4C2342" w14:textId="77777777" w:rsidR="00742BE8" w:rsidRPr="004D471E" w:rsidRDefault="00742BE8" w:rsidP="00742BE8">
      <w:pPr>
        <w:rPr>
          <w:rStyle w:val="Emphasis"/>
          <w:rFonts w:asciiTheme="majorBidi" w:hAnsiTheme="majorBidi" w:cstheme="majorBidi"/>
          <w:i w:val="0"/>
          <w:iCs w:val="0"/>
        </w:rPr>
      </w:pPr>
    </w:p>
    <w:p w14:paraId="19F14BE8" w14:textId="77777777" w:rsidR="00AF4CC8" w:rsidRPr="004D471E" w:rsidRDefault="00AF4CC8" w:rsidP="00AF4CC8">
      <w:pPr>
        <w:pStyle w:val="1BodyTextNumber"/>
        <w:numPr>
          <w:ilvl w:val="0"/>
          <w:numId w:val="0"/>
        </w:numPr>
        <w:bidi/>
        <w:rPr>
          <w:rFonts w:asciiTheme="majorBidi" w:hAnsiTheme="majorBidi" w:cstheme="majorBidi"/>
          <w:rtl/>
        </w:rPr>
      </w:pPr>
      <w:r w:rsidRPr="004D471E">
        <w:rPr>
          <w:rFonts w:asciiTheme="majorBidi" w:hAnsiTheme="majorBidi" w:cstheme="majorBidi"/>
          <w:rtl/>
        </w:rPr>
        <w:t xml:space="preserve">جدول </w:t>
      </w:r>
      <w:r w:rsidRPr="004D471E">
        <w:rPr>
          <w:rFonts w:asciiTheme="majorBidi" w:hAnsiTheme="majorBidi" w:cstheme="majorBidi"/>
        </w:rPr>
        <w:t>xx</w:t>
      </w:r>
      <w:r w:rsidRPr="004D471E">
        <w:rPr>
          <w:rFonts w:asciiTheme="majorBidi" w:hAnsiTheme="majorBidi" w:cstheme="majorBidi"/>
          <w:rtl/>
        </w:rPr>
        <w:t>: عرض النتائج المحدثة لتحليل الخيارات</w:t>
      </w:r>
    </w:p>
    <w:p w14:paraId="58F9CE35" w14:textId="77777777" w:rsidR="00AF4CC8" w:rsidRPr="004D471E" w:rsidRDefault="00AF4CC8" w:rsidP="00742BE8">
      <w:pPr>
        <w:pStyle w:val="1BodyTextNumber"/>
        <w:numPr>
          <w:ilvl w:val="0"/>
          <w:numId w:val="0"/>
        </w:numPr>
        <w:rPr>
          <w:rFonts w:asciiTheme="majorBidi" w:hAnsiTheme="majorBidi" w:cstheme="majorBidi"/>
        </w:rPr>
      </w:pPr>
    </w:p>
    <w:tbl>
      <w:tblPr>
        <w:bidiVisual/>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42"/>
        <w:gridCol w:w="1700"/>
        <w:gridCol w:w="1700"/>
        <w:gridCol w:w="1984"/>
      </w:tblGrid>
      <w:tr w:rsidR="00AF4CC8" w:rsidRPr="004D471E" w14:paraId="78866CA6" w14:textId="77777777" w:rsidTr="005E1D20">
        <w:tc>
          <w:tcPr>
            <w:tcW w:w="1812" w:type="dxa"/>
            <w:shd w:val="clear" w:color="auto" w:fill="CCD3E1"/>
            <w:vAlign w:val="bottom"/>
          </w:tcPr>
          <w:p w14:paraId="0268B9AC" w14:textId="77777777" w:rsidR="00AF4CC8" w:rsidRPr="004D471E" w:rsidRDefault="00AF4CC8" w:rsidP="005E1D20">
            <w:pPr>
              <w:pStyle w:val="TableHeading"/>
              <w:bidi/>
              <w:ind w:left="-222" w:firstLine="222"/>
              <w:rPr>
                <w:rFonts w:asciiTheme="majorBidi" w:hAnsiTheme="majorBidi" w:cstheme="majorBidi"/>
              </w:rPr>
            </w:pPr>
            <w:bookmarkStart w:id="36" w:name="_Toc380346052"/>
          </w:p>
        </w:tc>
        <w:tc>
          <w:tcPr>
            <w:tcW w:w="1842" w:type="dxa"/>
            <w:shd w:val="clear" w:color="auto" w:fill="CCD3E1"/>
            <w:hideMark/>
          </w:tcPr>
          <w:p w14:paraId="06A7BCFA" w14:textId="77777777" w:rsidR="00AF4CC8" w:rsidRPr="004D471E" w:rsidRDefault="00AF4CC8" w:rsidP="005E1D20">
            <w:pPr>
              <w:pStyle w:val="TableHeading"/>
              <w:bidi/>
              <w:rPr>
                <w:rFonts w:asciiTheme="majorBidi" w:hAnsiTheme="majorBidi" w:cstheme="majorBidi"/>
              </w:rPr>
            </w:pPr>
            <w:r w:rsidRPr="004D471E">
              <w:rPr>
                <w:rFonts w:asciiTheme="majorBidi" w:hAnsiTheme="majorBidi" w:cstheme="majorBidi"/>
                <w:rtl/>
              </w:rPr>
              <w:t>الخيار الأول: عدم اتخاذ إجراء</w:t>
            </w:r>
          </w:p>
        </w:tc>
        <w:tc>
          <w:tcPr>
            <w:tcW w:w="1700" w:type="dxa"/>
            <w:shd w:val="clear" w:color="auto" w:fill="CCD3E1"/>
            <w:hideMark/>
          </w:tcPr>
          <w:p w14:paraId="6C096CDB" w14:textId="77777777" w:rsidR="00AF4CC8" w:rsidRPr="004D471E" w:rsidRDefault="00AF4CC8" w:rsidP="005E1D20">
            <w:pPr>
              <w:pStyle w:val="TableHeading"/>
              <w:bidi/>
              <w:rPr>
                <w:rFonts w:asciiTheme="majorBidi" w:hAnsiTheme="majorBidi" w:cstheme="majorBidi"/>
              </w:rPr>
            </w:pPr>
            <w:r w:rsidRPr="004D471E">
              <w:rPr>
                <w:rFonts w:asciiTheme="majorBidi" w:hAnsiTheme="majorBidi" w:cstheme="majorBidi"/>
                <w:rtl/>
              </w:rPr>
              <w:t xml:space="preserve">الخيار 2: القيام بالحد الأدنى </w:t>
            </w:r>
          </w:p>
        </w:tc>
        <w:tc>
          <w:tcPr>
            <w:tcW w:w="1700" w:type="dxa"/>
            <w:shd w:val="clear" w:color="auto" w:fill="CCD3E1"/>
            <w:hideMark/>
          </w:tcPr>
          <w:p w14:paraId="40A1FA92" w14:textId="77777777" w:rsidR="00AF4CC8" w:rsidRPr="004D471E" w:rsidRDefault="00AF4CC8" w:rsidP="005E1D20">
            <w:pPr>
              <w:pStyle w:val="TableHeading"/>
              <w:bidi/>
              <w:rPr>
                <w:rFonts w:asciiTheme="majorBidi" w:hAnsiTheme="majorBidi" w:cstheme="majorBidi"/>
              </w:rPr>
            </w:pPr>
            <w:r w:rsidRPr="004D471E">
              <w:rPr>
                <w:rFonts w:asciiTheme="majorBidi" w:hAnsiTheme="majorBidi" w:cstheme="majorBidi"/>
                <w:rtl/>
              </w:rPr>
              <w:t xml:space="preserve">الخيار 3: القيام بالحد المتوسط </w:t>
            </w:r>
          </w:p>
        </w:tc>
        <w:tc>
          <w:tcPr>
            <w:tcW w:w="1984" w:type="dxa"/>
            <w:shd w:val="clear" w:color="auto" w:fill="CCD3E1"/>
            <w:hideMark/>
          </w:tcPr>
          <w:p w14:paraId="211688AF" w14:textId="77777777" w:rsidR="00AF4CC8" w:rsidRPr="004D471E" w:rsidRDefault="00AF4CC8" w:rsidP="005E1D20">
            <w:pPr>
              <w:pStyle w:val="TableHeading"/>
              <w:bidi/>
              <w:rPr>
                <w:rFonts w:asciiTheme="majorBidi" w:hAnsiTheme="majorBidi" w:cstheme="majorBidi"/>
              </w:rPr>
            </w:pPr>
            <w:r w:rsidRPr="004D471E">
              <w:rPr>
                <w:rFonts w:asciiTheme="majorBidi" w:hAnsiTheme="majorBidi" w:cstheme="majorBidi"/>
                <w:rtl/>
              </w:rPr>
              <w:t xml:space="preserve">الخيار 4: القيام بشيء متميز </w:t>
            </w:r>
          </w:p>
        </w:tc>
      </w:tr>
      <w:tr w:rsidR="00AF4CC8" w:rsidRPr="004D471E" w14:paraId="1AF62E8A" w14:textId="77777777" w:rsidTr="005E1D20">
        <w:tc>
          <w:tcPr>
            <w:tcW w:w="1812" w:type="dxa"/>
            <w:shd w:val="clear" w:color="auto" w:fill="E5E9F0"/>
            <w:hideMark/>
          </w:tcPr>
          <w:p w14:paraId="58031CA8"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فترة التقييم (سنوات) </w:t>
            </w:r>
          </w:p>
        </w:tc>
        <w:tc>
          <w:tcPr>
            <w:tcW w:w="1842" w:type="dxa"/>
          </w:tcPr>
          <w:p w14:paraId="0A6F38B8" w14:textId="77777777" w:rsidR="00AF4CC8" w:rsidRPr="004D471E" w:rsidRDefault="00AF4CC8" w:rsidP="005E1D20">
            <w:pPr>
              <w:pStyle w:val="TableText"/>
              <w:rPr>
                <w:rFonts w:asciiTheme="majorBidi" w:hAnsiTheme="majorBidi" w:cstheme="majorBidi"/>
              </w:rPr>
            </w:pPr>
          </w:p>
        </w:tc>
        <w:tc>
          <w:tcPr>
            <w:tcW w:w="1700" w:type="dxa"/>
          </w:tcPr>
          <w:p w14:paraId="67DF9C98" w14:textId="77777777" w:rsidR="00AF4CC8" w:rsidRPr="004D471E" w:rsidRDefault="00AF4CC8" w:rsidP="005E1D20">
            <w:pPr>
              <w:pStyle w:val="TableText"/>
              <w:rPr>
                <w:rFonts w:asciiTheme="majorBidi" w:hAnsiTheme="majorBidi" w:cstheme="majorBidi"/>
              </w:rPr>
            </w:pPr>
          </w:p>
        </w:tc>
        <w:tc>
          <w:tcPr>
            <w:tcW w:w="1700" w:type="dxa"/>
          </w:tcPr>
          <w:p w14:paraId="08876470" w14:textId="77777777" w:rsidR="00AF4CC8" w:rsidRPr="004D471E" w:rsidRDefault="00AF4CC8" w:rsidP="005E1D20">
            <w:pPr>
              <w:pStyle w:val="TableText"/>
              <w:rPr>
                <w:rFonts w:asciiTheme="majorBidi" w:hAnsiTheme="majorBidi" w:cstheme="majorBidi"/>
              </w:rPr>
            </w:pPr>
          </w:p>
        </w:tc>
        <w:tc>
          <w:tcPr>
            <w:tcW w:w="1984" w:type="dxa"/>
          </w:tcPr>
          <w:p w14:paraId="4D24E1C5" w14:textId="77777777" w:rsidR="00AF4CC8" w:rsidRPr="004D471E" w:rsidRDefault="00AF4CC8" w:rsidP="005E1D20">
            <w:pPr>
              <w:pStyle w:val="TableText"/>
              <w:rPr>
                <w:rFonts w:asciiTheme="majorBidi" w:hAnsiTheme="majorBidi" w:cstheme="majorBidi"/>
              </w:rPr>
            </w:pPr>
          </w:p>
        </w:tc>
      </w:tr>
      <w:tr w:rsidR="00AF4CC8" w:rsidRPr="004D471E" w14:paraId="43E2440F" w14:textId="77777777" w:rsidTr="005E1D20">
        <w:tc>
          <w:tcPr>
            <w:tcW w:w="1812" w:type="dxa"/>
            <w:shd w:val="clear" w:color="auto" w:fill="E5E9F0"/>
            <w:hideMark/>
          </w:tcPr>
          <w:p w14:paraId="71643427"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التكاليف الرأسمالية </w:t>
            </w:r>
          </w:p>
        </w:tc>
        <w:tc>
          <w:tcPr>
            <w:tcW w:w="1842" w:type="dxa"/>
          </w:tcPr>
          <w:p w14:paraId="2C31BC12" w14:textId="77777777" w:rsidR="00AF4CC8" w:rsidRPr="004D471E" w:rsidRDefault="00AF4CC8" w:rsidP="005E1D20">
            <w:pPr>
              <w:pStyle w:val="TableText"/>
              <w:rPr>
                <w:rFonts w:asciiTheme="majorBidi" w:hAnsiTheme="majorBidi" w:cstheme="majorBidi"/>
              </w:rPr>
            </w:pPr>
          </w:p>
        </w:tc>
        <w:tc>
          <w:tcPr>
            <w:tcW w:w="1700" w:type="dxa"/>
          </w:tcPr>
          <w:p w14:paraId="0B08DAC8" w14:textId="77777777" w:rsidR="00AF4CC8" w:rsidRPr="004D471E" w:rsidRDefault="00AF4CC8" w:rsidP="005E1D20">
            <w:pPr>
              <w:pStyle w:val="TableText"/>
              <w:rPr>
                <w:rFonts w:asciiTheme="majorBidi" w:hAnsiTheme="majorBidi" w:cstheme="majorBidi"/>
              </w:rPr>
            </w:pPr>
          </w:p>
        </w:tc>
        <w:tc>
          <w:tcPr>
            <w:tcW w:w="1700" w:type="dxa"/>
          </w:tcPr>
          <w:p w14:paraId="6DBDCEC5" w14:textId="77777777" w:rsidR="00AF4CC8" w:rsidRPr="004D471E" w:rsidRDefault="00AF4CC8" w:rsidP="005E1D20">
            <w:pPr>
              <w:pStyle w:val="TableText"/>
              <w:rPr>
                <w:rFonts w:asciiTheme="majorBidi" w:hAnsiTheme="majorBidi" w:cstheme="majorBidi"/>
              </w:rPr>
            </w:pPr>
          </w:p>
        </w:tc>
        <w:tc>
          <w:tcPr>
            <w:tcW w:w="1984" w:type="dxa"/>
          </w:tcPr>
          <w:p w14:paraId="25B24A8A" w14:textId="77777777" w:rsidR="00AF4CC8" w:rsidRPr="004D471E" w:rsidRDefault="00AF4CC8" w:rsidP="005E1D20">
            <w:pPr>
              <w:pStyle w:val="TableText"/>
              <w:rPr>
                <w:rFonts w:asciiTheme="majorBidi" w:hAnsiTheme="majorBidi" w:cstheme="majorBidi"/>
              </w:rPr>
            </w:pPr>
          </w:p>
        </w:tc>
      </w:tr>
      <w:tr w:rsidR="00AF4CC8" w:rsidRPr="004D471E" w14:paraId="7662E367" w14:textId="77777777" w:rsidTr="005E1D20">
        <w:trPr>
          <w:trHeight w:val="296"/>
        </w:trPr>
        <w:tc>
          <w:tcPr>
            <w:tcW w:w="1812" w:type="dxa"/>
            <w:shd w:val="clear" w:color="auto" w:fill="E5E9F0"/>
            <w:hideMark/>
          </w:tcPr>
          <w:p w14:paraId="5A59C891"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تكاليف دورة الحياة كاملة </w:t>
            </w:r>
          </w:p>
        </w:tc>
        <w:tc>
          <w:tcPr>
            <w:tcW w:w="1842" w:type="dxa"/>
          </w:tcPr>
          <w:p w14:paraId="417049B4" w14:textId="77777777" w:rsidR="00AF4CC8" w:rsidRPr="004D471E" w:rsidRDefault="00AF4CC8" w:rsidP="005E1D20">
            <w:pPr>
              <w:pStyle w:val="TableText"/>
              <w:rPr>
                <w:rFonts w:asciiTheme="majorBidi" w:hAnsiTheme="majorBidi" w:cstheme="majorBidi"/>
              </w:rPr>
            </w:pPr>
          </w:p>
        </w:tc>
        <w:tc>
          <w:tcPr>
            <w:tcW w:w="1700" w:type="dxa"/>
          </w:tcPr>
          <w:p w14:paraId="0BC84EDE" w14:textId="77777777" w:rsidR="00AF4CC8" w:rsidRPr="004D471E" w:rsidRDefault="00AF4CC8" w:rsidP="005E1D20">
            <w:pPr>
              <w:pStyle w:val="TableText"/>
              <w:rPr>
                <w:rFonts w:asciiTheme="majorBidi" w:hAnsiTheme="majorBidi" w:cstheme="majorBidi"/>
              </w:rPr>
            </w:pPr>
          </w:p>
        </w:tc>
        <w:tc>
          <w:tcPr>
            <w:tcW w:w="1700" w:type="dxa"/>
          </w:tcPr>
          <w:p w14:paraId="1E865146" w14:textId="77777777" w:rsidR="00AF4CC8" w:rsidRPr="004D471E" w:rsidRDefault="00AF4CC8" w:rsidP="005E1D20">
            <w:pPr>
              <w:pStyle w:val="TableText"/>
              <w:rPr>
                <w:rFonts w:asciiTheme="majorBidi" w:hAnsiTheme="majorBidi" w:cstheme="majorBidi"/>
              </w:rPr>
            </w:pPr>
          </w:p>
        </w:tc>
        <w:tc>
          <w:tcPr>
            <w:tcW w:w="1984" w:type="dxa"/>
          </w:tcPr>
          <w:p w14:paraId="21E8ADDE" w14:textId="77777777" w:rsidR="00AF4CC8" w:rsidRPr="004D471E" w:rsidRDefault="00AF4CC8" w:rsidP="005E1D20">
            <w:pPr>
              <w:pStyle w:val="TableText"/>
              <w:rPr>
                <w:rFonts w:asciiTheme="majorBidi" w:hAnsiTheme="majorBidi" w:cstheme="majorBidi"/>
              </w:rPr>
            </w:pPr>
          </w:p>
        </w:tc>
      </w:tr>
      <w:tr w:rsidR="00AF4CC8" w:rsidRPr="004D471E" w14:paraId="7FCC4C78" w14:textId="77777777" w:rsidTr="005E1D20">
        <w:tc>
          <w:tcPr>
            <w:tcW w:w="9038" w:type="dxa"/>
            <w:gridSpan w:val="5"/>
            <w:shd w:val="clear" w:color="auto" w:fill="E5E9F0"/>
            <w:hideMark/>
          </w:tcPr>
          <w:p w14:paraId="4ABAEABE" w14:textId="77777777" w:rsidR="00AF4CC8" w:rsidRPr="004D471E" w:rsidRDefault="00AF4CC8" w:rsidP="005E1D20">
            <w:pPr>
              <w:pStyle w:val="TableText"/>
              <w:bidi/>
              <w:rPr>
                <w:rFonts w:asciiTheme="majorBidi" w:hAnsiTheme="majorBidi" w:cstheme="majorBidi"/>
              </w:rPr>
            </w:pPr>
            <w:r w:rsidRPr="004D471E">
              <w:rPr>
                <w:rFonts w:asciiTheme="majorBidi" w:hAnsiTheme="majorBidi" w:cstheme="majorBidi"/>
                <w:rtl/>
              </w:rPr>
              <w:t>تحليل العائد على التكلفة والتكاليف النقدية وفوائدها</w:t>
            </w:r>
            <w:r w:rsidRPr="004D471E">
              <w:rPr>
                <w:rFonts w:asciiTheme="majorBidi" w:hAnsiTheme="majorBidi" w:cstheme="majorBidi"/>
              </w:rPr>
              <w:t>:</w:t>
            </w:r>
          </w:p>
        </w:tc>
      </w:tr>
      <w:tr w:rsidR="00AF4CC8" w:rsidRPr="004D471E" w14:paraId="6F46530C" w14:textId="77777777" w:rsidTr="005E1D20">
        <w:tc>
          <w:tcPr>
            <w:tcW w:w="1812" w:type="dxa"/>
            <w:shd w:val="clear" w:color="auto" w:fill="E5E9F0"/>
            <w:hideMark/>
          </w:tcPr>
          <w:p w14:paraId="5B9E8271"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القيمة الحالية للعوائد النقدية </w:t>
            </w:r>
          </w:p>
        </w:tc>
        <w:tc>
          <w:tcPr>
            <w:tcW w:w="1842" w:type="dxa"/>
          </w:tcPr>
          <w:p w14:paraId="6AFF03C9" w14:textId="77777777" w:rsidR="00AF4CC8" w:rsidRPr="004D471E" w:rsidRDefault="00AF4CC8" w:rsidP="005E1D20">
            <w:pPr>
              <w:pStyle w:val="TableText"/>
              <w:rPr>
                <w:rFonts w:asciiTheme="majorBidi" w:hAnsiTheme="majorBidi" w:cstheme="majorBidi"/>
              </w:rPr>
            </w:pPr>
          </w:p>
        </w:tc>
        <w:tc>
          <w:tcPr>
            <w:tcW w:w="1700" w:type="dxa"/>
          </w:tcPr>
          <w:p w14:paraId="544134F2" w14:textId="77777777" w:rsidR="00AF4CC8" w:rsidRPr="004D471E" w:rsidRDefault="00AF4CC8" w:rsidP="005E1D20">
            <w:pPr>
              <w:pStyle w:val="TableText"/>
              <w:rPr>
                <w:rFonts w:asciiTheme="majorBidi" w:hAnsiTheme="majorBidi" w:cstheme="majorBidi"/>
              </w:rPr>
            </w:pPr>
          </w:p>
        </w:tc>
        <w:tc>
          <w:tcPr>
            <w:tcW w:w="1700" w:type="dxa"/>
          </w:tcPr>
          <w:p w14:paraId="64991CBA" w14:textId="77777777" w:rsidR="00AF4CC8" w:rsidRPr="004D471E" w:rsidRDefault="00AF4CC8" w:rsidP="005E1D20">
            <w:pPr>
              <w:pStyle w:val="TableText"/>
              <w:rPr>
                <w:rFonts w:asciiTheme="majorBidi" w:hAnsiTheme="majorBidi" w:cstheme="majorBidi"/>
              </w:rPr>
            </w:pPr>
          </w:p>
        </w:tc>
        <w:tc>
          <w:tcPr>
            <w:tcW w:w="1984" w:type="dxa"/>
          </w:tcPr>
          <w:p w14:paraId="60EFEC3A" w14:textId="77777777" w:rsidR="00AF4CC8" w:rsidRPr="004D471E" w:rsidRDefault="00AF4CC8" w:rsidP="005E1D20">
            <w:pPr>
              <w:pStyle w:val="TableText"/>
              <w:rPr>
                <w:rFonts w:asciiTheme="majorBidi" w:hAnsiTheme="majorBidi" w:cstheme="majorBidi"/>
              </w:rPr>
            </w:pPr>
          </w:p>
        </w:tc>
      </w:tr>
      <w:tr w:rsidR="00AF4CC8" w:rsidRPr="004D471E" w14:paraId="0CC82E3A" w14:textId="77777777" w:rsidTr="005E1D20">
        <w:tc>
          <w:tcPr>
            <w:tcW w:w="1812" w:type="dxa"/>
            <w:shd w:val="clear" w:color="auto" w:fill="E5E9F0"/>
            <w:hideMark/>
          </w:tcPr>
          <w:p w14:paraId="77ECD55D"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القيمة الحالية للتكاليف </w:t>
            </w:r>
          </w:p>
        </w:tc>
        <w:tc>
          <w:tcPr>
            <w:tcW w:w="1842" w:type="dxa"/>
          </w:tcPr>
          <w:p w14:paraId="53C2411A" w14:textId="77777777" w:rsidR="00AF4CC8" w:rsidRPr="004D471E" w:rsidRDefault="00AF4CC8" w:rsidP="005E1D20">
            <w:pPr>
              <w:pStyle w:val="TableText"/>
              <w:rPr>
                <w:rFonts w:asciiTheme="majorBidi" w:hAnsiTheme="majorBidi" w:cstheme="majorBidi"/>
              </w:rPr>
            </w:pPr>
          </w:p>
        </w:tc>
        <w:tc>
          <w:tcPr>
            <w:tcW w:w="1700" w:type="dxa"/>
          </w:tcPr>
          <w:p w14:paraId="5E486713" w14:textId="77777777" w:rsidR="00AF4CC8" w:rsidRPr="004D471E" w:rsidRDefault="00AF4CC8" w:rsidP="005E1D20">
            <w:pPr>
              <w:pStyle w:val="TableText"/>
              <w:rPr>
                <w:rFonts w:asciiTheme="majorBidi" w:hAnsiTheme="majorBidi" w:cstheme="majorBidi"/>
              </w:rPr>
            </w:pPr>
          </w:p>
        </w:tc>
        <w:tc>
          <w:tcPr>
            <w:tcW w:w="1700" w:type="dxa"/>
          </w:tcPr>
          <w:p w14:paraId="1AA71B92" w14:textId="77777777" w:rsidR="00AF4CC8" w:rsidRPr="004D471E" w:rsidRDefault="00AF4CC8" w:rsidP="005E1D20">
            <w:pPr>
              <w:pStyle w:val="TableText"/>
              <w:rPr>
                <w:rFonts w:asciiTheme="majorBidi" w:hAnsiTheme="majorBidi" w:cstheme="majorBidi"/>
              </w:rPr>
            </w:pPr>
          </w:p>
        </w:tc>
        <w:tc>
          <w:tcPr>
            <w:tcW w:w="1984" w:type="dxa"/>
          </w:tcPr>
          <w:p w14:paraId="17D97773" w14:textId="77777777" w:rsidR="00AF4CC8" w:rsidRPr="004D471E" w:rsidRDefault="00AF4CC8" w:rsidP="005E1D20">
            <w:pPr>
              <w:pStyle w:val="TableText"/>
              <w:rPr>
                <w:rFonts w:asciiTheme="majorBidi" w:hAnsiTheme="majorBidi" w:cstheme="majorBidi"/>
              </w:rPr>
            </w:pPr>
          </w:p>
        </w:tc>
      </w:tr>
      <w:tr w:rsidR="00AF4CC8" w:rsidRPr="004D471E" w14:paraId="4F5D6142" w14:textId="77777777" w:rsidTr="005E1D20">
        <w:tc>
          <w:tcPr>
            <w:tcW w:w="1812" w:type="dxa"/>
            <w:shd w:val="clear" w:color="auto" w:fill="E5E9F0"/>
            <w:hideMark/>
          </w:tcPr>
          <w:p w14:paraId="76A22A6E"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صافي القيمة الحالية </w:t>
            </w:r>
          </w:p>
        </w:tc>
        <w:tc>
          <w:tcPr>
            <w:tcW w:w="1842" w:type="dxa"/>
          </w:tcPr>
          <w:p w14:paraId="4642A31D" w14:textId="77777777" w:rsidR="00AF4CC8" w:rsidRPr="004D471E" w:rsidRDefault="00AF4CC8" w:rsidP="005E1D20">
            <w:pPr>
              <w:pStyle w:val="TableText"/>
              <w:rPr>
                <w:rFonts w:asciiTheme="majorBidi" w:hAnsiTheme="majorBidi" w:cstheme="majorBidi"/>
              </w:rPr>
            </w:pPr>
          </w:p>
        </w:tc>
        <w:tc>
          <w:tcPr>
            <w:tcW w:w="1700" w:type="dxa"/>
          </w:tcPr>
          <w:p w14:paraId="057871C5" w14:textId="77777777" w:rsidR="00AF4CC8" w:rsidRPr="004D471E" w:rsidRDefault="00AF4CC8" w:rsidP="005E1D20">
            <w:pPr>
              <w:pStyle w:val="TableText"/>
              <w:rPr>
                <w:rFonts w:asciiTheme="majorBidi" w:hAnsiTheme="majorBidi" w:cstheme="majorBidi"/>
              </w:rPr>
            </w:pPr>
          </w:p>
        </w:tc>
        <w:tc>
          <w:tcPr>
            <w:tcW w:w="1700" w:type="dxa"/>
          </w:tcPr>
          <w:p w14:paraId="78B14B0F" w14:textId="77777777" w:rsidR="00AF4CC8" w:rsidRPr="004D471E" w:rsidRDefault="00AF4CC8" w:rsidP="005E1D20">
            <w:pPr>
              <w:pStyle w:val="TableText"/>
              <w:rPr>
                <w:rFonts w:asciiTheme="majorBidi" w:hAnsiTheme="majorBidi" w:cstheme="majorBidi"/>
              </w:rPr>
            </w:pPr>
          </w:p>
        </w:tc>
        <w:tc>
          <w:tcPr>
            <w:tcW w:w="1984" w:type="dxa"/>
          </w:tcPr>
          <w:p w14:paraId="44997D01" w14:textId="77777777" w:rsidR="00AF4CC8" w:rsidRPr="004D471E" w:rsidRDefault="00AF4CC8" w:rsidP="005E1D20">
            <w:pPr>
              <w:pStyle w:val="TableText"/>
              <w:rPr>
                <w:rFonts w:asciiTheme="majorBidi" w:hAnsiTheme="majorBidi" w:cstheme="majorBidi"/>
              </w:rPr>
            </w:pPr>
          </w:p>
        </w:tc>
      </w:tr>
      <w:tr w:rsidR="00AF4CC8" w:rsidRPr="004D471E" w14:paraId="757BB24A" w14:textId="77777777" w:rsidTr="005E1D20">
        <w:tc>
          <w:tcPr>
            <w:tcW w:w="9038" w:type="dxa"/>
            <w:gridSpan w:val="5"/>
            <w:shd w:val="clear" w:color="auto" w:fill="E5E9F0"/>
            <w:hideMark/>
          </w:tcPr>
          <w:p w14:paraId="4C690F45" w14:textId="77777777" w:rsidR="00AF4CC8" w:rsidRPr="004D471E" w:rsidRDefault="00AF4CC8" w:rsidP="005E1D20">
            <w:pPr>
              <w:pStyle w:val="TableText"/>
              <w:bidi/>
              <w:rPr>
                <w:rFonts w:asciiTheme="majorBidi" w:hAnsiTheme="majorBidi" w:cstheme="majorBidi"/>
              </w:rPr>
            </w:pPr>
            <w:r w:rsidRPr="004D471E">
              <w:rPr>
                <w:rFonts w:asciiTheme="majorBidi" w:hAnsiTheme="majorBidi" w:cstheme="majorBidi"/>
                <w:rtl/>
              </w:rPr>
              <w:t>تحليل متعدد المعايير للفوائد غير النقدية</w:t>
            </w:r>
            <w:r w:rsidRPr="004D471E">
              <w:rPr>
                <w:rFonts w:asciiTheme="majorBidi" w:hAnsiTheme="majorBidi" w:cstheme="majorBidi"/>
              </w:rPr>
              <w:t>:</w:t>
            </w:r>
          </w:p>
        </w:tc>
      </w:tr>
      <w:tr w:rsidR="00AF4CC8" w:rsidRPr="004D471E" w14:paraId="7E6C564B" w14:textId="77777777" w:rsidTr="005E1D20">
        <w:tc>
          <w:tcPr>
            <w:tcW w:w="1812" w:type="dxa"/>
            <w:shd w:val="clear" w:color="auto" w:fill="E5E9F0"/>
            <w:hideMark/>
          </w:tcPr>
          <w:p w14:paraId="2573B420"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معيار الفائدة 1 </w:t>
            </w:r>
          </w:p>
        </w:tc>
        <w:tc>
          <w:tcPr>
            <w:tcW w:w="1842" w:type="dxa"/>
          </w:tcPr>
          <w:p w14:paraId="62D1F12F" w14:textId="77777777" w:rsidR="00AF4CC8" w:rsidRPr="004D471E" w:rsidRDefault="00AF4CC8" w:rsidP="005E1D20">
            <w:pPr>
              <w:pStyle w:val="TableText"/>
              <w:rPr>
                <w:rFonts w:asciiTheme="majorBidi" w:hAnsiTheme="majorBidi" w:cstheme="majorBidi"/>
              </w:rPr>
            </w:pPr>
          </w:p>
        </w:tc>
        <w:tc>
          <w:tcPr>
            <w:tcW w:w="1700" w:type="dxa"/>
          </w:tcPr>
          <w:p w14:paraId="2B1E95CE" w14:textId="77777777" w:rsidR="00AF4CC8" w:rsidRPr="004D471E" w:rsidRDefault="00AF4CC8" w:rsidP="005E1D20">
            <w:pPr>
              <w:pStyle w:val="TableText"/>
              <w:rPr>
                <w:rFonts w:asciiTheme="majorBidi" w:hAnsiTheme="majorBidi" w:cstheme="majorBidi"/>
              </w:rPr>
            </w:pPr>
          </w:p>
        </w:tc>
        <w:tc>
          <w:tcPr>
            <w:tcW w:w="1700" w:type="dxa"/>
          </w:tcPr>
          <w:p w14:paraId="4F65D1BB" w14:textId="77777777" w:rsidR="00AF4CC8" w:rsidRPr="004D471E" w:rsidRDefault="00AF4CC8" w:rsidP="005E1D20">
            <w:pPr>
              <w:pStyle w:val="TableText"/>
              <w:rPr>
                <w:rFonts w:asciiTheme="majorBidi" w:hAnsiTheme="majorBidi" w:cstheme="majorBidi"/>
              </w:rPr>
            </w:pPr>
          </w:p>
        </w:tc>
        <w:tc>
          <w:tcPr>
            <w:tcW w:w="1984" w:type="dxa"/>
          </w:tcPr>
          <w:p w14:paraId="102BE13B" w14:textId="77777777" w:rsidR="00AF4CC8" w:rsidRPr="004D471E" w:rsidRDefault="00AF4CC8" w:rsidP="005E1D20">
            <w:pPr>
              <w:pStyle w:val="TableText"/>
              <w:rPr>
                <w:rFonts w:asciiTheme="majorBidi" w:hAnsiTheme="majorBidi" w:cstheme="majorBidi"/>
              </w:rPr>
            </w:pPr>
          </w:p>
        </w:tc>
      </w:tr>
      <w:tr w:rsidR="00AF4CC8" w:rsidRPr="004D471E" w14:paraId="403EFE2D" w14:textId="77777777" w:rsidTr="005E1D20">
        <w:tc>
          <w:tcPr>
            <w:tcW w:w="1812" w:type="dxa"/>
            <w:shd w:val="clear" w:color="auto" w:fill="E5E9F0"/>
            <w:hideMark/>
          </w:tcPr>
          <w:p w14:paraId="1D376E7D"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معيار الفائدة 2</w:t>
            </w:r>
          </w:p>
        </w:tc>
        <w:tc>
          <w:tcPr>
            <w:tcW w:w="1842" w:type="dxa"/>
          </w:tcPr>
          <w:p w14:paraId="729672F8" w14:textId="77777777" w:rsidR="00AF4CC8" w:rsidRPr="004D471E" w:rsidRDefault="00AF4CC8" w:rsidP="005E1D20">
            <w:pPr>
              <w:pStyle w:val="TableText"/>
              <w:rPr>
                <w:rFonts w:asciiTheme="majorBidi" w:hAnsiTheme="majorBidi" w:cstheme="majorBidi"/>
              </w:rPr>
            </w:pPr>
          </w:p>
        </w:tc>
        <w:tc>
          <w:tcPr>
            <w:tcW w:w="1700" w:type="dxa"/>
          </w:tcPr>
          <w:p w14:paraId="10C591D4" w14:textId="77777777" w:rsidR="00AF4CC8" w:rsidRPr="004D471E" w:rsidRDefault="00AF4CC8" w:rsidP="005E1D20">
            <w:pPr>
              <w:pStyle w:val="TableText"/>
              <w:rPr>
                <w:rFonts w:asciiTheme="majorBidi" w:hAnsiTheme="majorBidi" w:cstheme="majorBidi"/>
              </w:rPr>
            </w:pPr>
          </w:p>
        </w:tc>
        <w:tc>
          <w:tcPr>
            <w:tcW w:w="1700" w:type="dxa"/>
          </w:tcPr>
          <w:p w14:paraId="06781DB4" w14:textId="77777777" w:rsidR="00AF4CC8" w:rsidRPr="004D471E" w:rsidRDefault="00AF4CC8" w:rsidP="005E1D20">
            <w:pPr>
              <w:pStyle w:val="TableText"/>
              <w:rPr>
                <w:rFonts w:asciiTheme="majorBidi" w:hAnsiTheme="majorBidi" w:cstheme="majorBidi"/>
              </w:rPr>
            </w:pPr>
          </w:p>
        </w:tc>
        <w:tc>
          <w:tcPr>
            <w:tcW w:w="1984" w:type="dxa"/>
          </w:tcPr>
          <w:p w14:paraId="491831E5" w14:textId="77777777" w:rsidR="00AF4CC8" w:rsidRPr="004D471E" w:rsidRDefault="00AF4CC8" w:rsidP="005E1D20">
            <w:pPr>
              <w:pStyle w:val="TableText"/>
              <w:rPr>
                <w:rFonts w:asciiTheme="majorBidi" w:hAnsiTheme="majorBidi" w:cstheme="majorBidi"/>
              </w:rPr>
            </w:pPr>
          </w:p>
        </w:tc>
      </w:tr>
      <w:tr w:rsidR="00AF4CC8" w:rsidRPr="004D471E" w14:paraId="444D4DB1" w14:textId="77777777" w:rsidTr="005E1D20">
        <w:tc>
          <w:tcPr>
            <w:tcW w:w="1812" w:type="dxa"/>
            <w:shd w:val="clear" w:color="auto" w:fill="E5E9F0"/>
            <w:hideMark/>
          </w:tcPr>
          <w:p w14:paraId="4BA9D1F9"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معيار الفائدة3 </w:t>
            </w:r>
          </w:p>
        </w:tc>
        <w:tc>
          <w:tcPr>
            <w:tcW w:w="1842" w:type="dxa"/>
          </w:tcPr>
          <w:p w14:paraId="4CE91E30" w14:textId="77777777" w:rsidR="00AF4CC8" w:rsidRPr="004D471E" w:rsidRDefault="00AF4CC8" w:rsidP="005E1D20">
            <w:pPr>
              <w:pStyle w:val="TableText"/>
              <w:rPr>
                <w:rFonts w:asciiTheme="majorBidi" w:hAnsiTheme="majorBidi" w:cstheme="majorBidi"/>
              </w:rPr>
            </w:pPr>
          </w:p>
        </w:tc>
        <w:tc>
          <w:tcPr>
            <w:tcW w:w="1700" w:type="dxa"/>
          </w:tcPr>
          <w:p w14:paraId="26380463" w14:textId="77777777" w:rsidR="00AF4CC8" w:rsidRPr="004D471E" w:rsidRDefault="00AF4CC8" w:rsidP="005E1D20">
            <w:pPr>
              <w:pStyle w:val="TableText"/>
              <w:rPr>
                <w:rFonts w:asciiTheme="majorBidi" w:hAnsiTheme="majorBidi" w:cstheme="majorBidi"/>
              </w:rPr>
            </w:pPr>
          </w:p>
        </w:tc>
        <w:tc>
          <w:tcPr>
            <w:tcW w:w="1700" w:type="dxa"/>
          </w:tcPr>
          <w:p w14:paraId="4E0D017C" w14:textId="77777777" w:rsidR="00AF4CC8" w:rsidRPr="004D471E" w:rsidRDefault="00AF4CC8" w:rsidP="005E1D20">
            <w:pPr>
              <w:pStyle w:val="TableText"/>
              <w:rPr>
                <w:rFonts w:asciiTheme="majorBidi" w:hAnsiTheme="majorBidi" w:cstheme="majorBidi"/>
              </w:rPr>
            </w:pPr>
          </w:p>
        </w:tc>
        <w:tc>
          <w:tcPr>
            <w:tcW w:w="1984" w:type="dxa"/>
          </w:tcPr>
          <w:p w14:paraId="63FEE2BD" w14:textId="77777777" w:rsidR="00AF4CC8" w:rsidRPr="004D471E" w:rsidRDefault="00AF4CC8" w:rsidP="005E1D20">
            <w:pPr>
              <w:pStyle w:val="TableText"/>
              <w:rPr>
                <w:rFonts w:asciiTheme="majorBidi" w:hAnsiTheme="majorBidi" w:cstheme="majorBidi"/>
              </w:rPr>
            </w:pPr>
          </w:p>
        </w:tc>
      </w:tr>
      <w:tr w:rsidR="00AF4CC8" w:rsidRPr="004D471E" w14:paraId="68EEF992" w14:textId="77777777" w:rsidTr="005E1D20">
        <w:tc>
          <w:tcPr>
            <w:tcW w:w="1812" w:type="dxa"/>
            <w:shd w:val="clear" w:color="auto" w:fill="E5E9F0"/>
            <w:hideMark/>
          </w:tcPr>
          <w:p w14:paraId="64AA61C1" w14:textId="77777777" w:rsidR="00AF4CC8" w:rsidRPr="004D471E" w:rsidRDefault="00AF4CC8" w:rsidP="005E1D20">
            <w:pPr>
              <w:bidi/>
              <w:rPr>
                <w:rFonts w:asciiTheme="majorBidi" w:hAnsiTheme="majorBidi" w:cstheme="majorBidi"/>
              </w:rPr>
            </w:pPr>
            <w:r w:rsidRPr="004D471E">
              <w:rPr>
                <w:rFonts w:asciiTheme="majorBidi" w:hAnsiTheme="majorBidi" w:cstheme="majorBidi"/>
                <w:rtl/>
              </w:rPr>
              <w:t xml:space="preserve">الخيار المفضل </w:t>
            </w:r>
          </w:p>
        </w:tc>
        <w:tc>
          <w:tcPr>
            <w:tcW w:w="1842" w:type="dxa"/>
          </w:tcPr>
          <w:p w14:paraId="77751CE0" w14:textId="77777777" w:rsidR="00AF4CC8" w:rsidRPr="004D471E" w:rsidRDefault="00AF4CC8" w:rsidP="005E1D20">
            <w:pPr>
              <w:pStyle w:val="TableText"/>
              <w:rPr>
                <w:rFonts w:asciiTheme="majorBidi" w:hAnsiTheme="majorBidi" w:cstheme="majorBidi"/>
              </w:rPr>
            </w:pPr>
          </w:p>
        </w:tc>
        <w:tc>
          <w:tcPr>
            <w:tcW w:w="1700" w:type="dxa"/>
          </w:tcPr>
          <w:p w14:paraId="62E1AF90" w14:textId="77777777" w:rsidR="00AF4CC8" w:rsidRPr="004D471E" w:rsidRDefault="00AF4CC8" w:rsidP="005E1D20">
            <w:pPr>
              <w:pStyle w:val="TableText"/>
              <w:rPr>
                <w:rFonts w:asciiTheme="majorBidi" w:hAnsiTheme="majorBidi" w:cstheme="majorBidi"/>
              </w:rPr>
            </w:pPr>
          </w:p>
        </w:tc>
        <w:tc>
          <w:tcPr>
            <w:tcW w:w="1700" w:type="dxa"/>
          </w:tcPr>
          <w:p w14:paraId="071920A0" w14:textId="77777777" w:rsidR="00AF4CC8" w:rsidRPr="004D471E" w:rsidRDefault="00AF4CC8" w:rsidP="005E1D20">
            <w:pPr>
              <w:pStyle w:val="TableText"/>
              <w:rPr>
                <w:rFonts w:asciiTheme="majorBidi" w:hAnsiTheme="majorBidi" w:cstheme="majorBidi"/>
              </w:rPr>
            </w:pPr>
          </w:p>
        </w:tc>
        <w:tc>
          <w:tcPr>
            <w:tcW w:w="1984" w:type="dxa"/>
          </w:tcPr>
          <w:p w14:paraId="6A055085" w14:textId="77777777" w:rsidR="00AF4CC8" w:rsidRPr="004D471E" w:rsidRDefault="00AF4CC8" w:rsidP="005E1D20">
            <w:pPr>
              <w:pStyle w:val="TableText"/>
              <w:rPr>
                <w:rFonts w:asciiTheme="majorBidi" w:hAnsiTheme="majorBidi" w:cstheme="majorBidi"/>
              </w:rPr>
            </w:pPr>
          </w:p>
        </w:tc>
      </w:tr>
    </w:tbl>
    <w:p w14:paraId="472E20C4" w14:textId="77777777" w:rsidR="00924721" w:rsidRPr="004D471E" w:rsidRDefault="00924721" w:rsidP="00742BE8">
      <w:pPr>
        <w:pStyle w:val="BodyText"/>
        <w:rPr>
          <w:rStyle w:val="Emphasis"/>
          <w:rFonts w:asciiTheme="majorBidi" w:hAnsiTheme="majorBidi" w:cstheme="majorBidi"/>
          <w:i w:val="0"/>
          <w:iCs w:val="0"/>
          <w:rtl/>
        </w:rPr>
      </w:pPr>
    </w:p>
    <w:p w14:paraId="3B764784" w14:textId="77777777" w:rsidR="00AF4CC8" w:rsidRPr="004D471E" w:rsidRDefault="00AF4CC8" w:rsidP="00742BE8">
      <w:pPr>
        <w:pStyle w:val="BodyText"/>
        <w:rPr>
          <w:rStyle w:val="Emphasis"/>
          <w:rFonts w:asciiTheme="majorBidi" w:hAnsiTheme="majorBidi" w:cstheme="majorBidi"/>
          <w:i w:val="0"/>
          <w:iCs w:val="0"/>
        </w:rPr>
      </w:pPr>
    </w:p>
    <w:p w14:paraId="6262CF69" w14:textId="10A6E8F1" w:rsidR="00AD3A1D" w:rsidRPr="004D471E" w:rsidRDefault="00AF4CC8" w:rsidP="00924721">
      <w:pPr>
        <w:pStyle w:val="Heading2"/>
        <w:rPr>
          <w:rStyle w:val="Emphasis"/>
          <w:rFonts w:asciiTheme="majorBidi" w:hAnsiTheme="majorBidi" w:cstheme="majorBidi"/>
          <w:i w:val="0"/>
          <w:iCs w:val="0"/>
          <w:rtl/>
        </w:rPr>
      </w:pPr>
      <w:bookmarkStart w:id="37" w:name="_Toc99537171"/>
      <w:bookmarkEnd w:id="36"/>
      <w:r w:rsidRPr="004D471E">
        <w:rPr>
          <w:rStyle w:val="Emphasis"/>
          <w:rFonts w:asciiTheme="majorBidi" w:hAnsiTheme="majorBidi" w:cstheme="majorBidi"/>
          <w:i w:val="0"/>
          <w:iCs w:val="0"/>
          <w:rtl/>
        </w:rPr>
        <w:t>تقييم عروض الموردين</w:t>
      </w:r>
      <w:bookmarkEnd w:id="37"/>
      <w:r w:rsidRPr="004D471E">
        <w:rPr>
          <w:rStyle w:val="Emphasis"/>
          <w:rFonts w:asciiTheme="majorBidi" w:hAnsiTheme="majorBidi" w:cstheme="majorBidi"/>
          <w:i w:val="0"/>
          <w:iCs w:val="0"/>
          <w:rtl/>
        </w:rPr>
        <w:t xml:space="preserve"> </w:t>
      </w:r>
    </w:p>
    <w:p w14:paraId="03BBDC52" w14:textId="77777777" w:rsidR="00AD3A1D" w:rsidRPr="004D471E" w:rsidRDefault="00AD3A1D" w:rsidP="00742BE8">
      <w:pPr>
        <w:rPr>
          <w:rStyle w:val="Emphasis"/>
          <w:rFonts w:asciiTheme="majorBidi" w:hAnsiTheme="majorBidi" w:cstheme="majorBidi"/>
          <w:i w:val="0"/>
          <w:iCs w:val="0"/>
          <w:rtl/>
        </w:rPr>
      </w:pPr>
    </w:p>
    <w:p w14:paraId="58FFDBDA" w14:textId="77777777" w:rsidR="00AD3A1D" w:rsidRPr="004D471E" w:rsidRDefault="00E3403F" w:rsidP="00BA247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حدث</w:t>
      </w:r>
      <w:r w:rsidR="00AD3A1D" w:rsidRPr="004D471E">
        <w:rPr>
          <w:rStyle w:val="Emphasis"/>
          <w:rFonts w:asciiTheme="majorBidi" w:hAnsiTheme="majorBidi" w:cstheme="majorBidi"/>
          <w:i w:val="0"/>
          <w:iCs w:val="0"/>
          <w:rtl/>
        </w:rPr>
        <w:t xml:space="preserve"> الحالة الاقتصادية </w:t>
      </w:r>
      <w:r w:rsidRPr="004D471E">
        <w:rPr>
          <w:rStyle w:val="Emphasis"/>
          <w:rFonts w:asciiTheme="majorBidi" w:hAnsiTheme="majorBidi" w:cstheme="majorBidi"/>
          <w:i w:val="0"/>
          <w:iCs w:val="0"/>
          <w:rtl/>
        </w:rPr>
        <w:t>لتقديم</w:t>
      </w:r>
      <w:r w:rsidR="00AD3A1D" w:rsidRPr="004D471E">
        <w:rPr>
          <w:rStyle w:val="Emphasis"/>
          <w:rFonts w:asciiTheme="majorBidi" w:hAnsiTheme="majorBidi" w:cstheme="majorBidi"/>
          <w:i w:val="0"/>
          <w:iCs w:val="0"/>
          <w:rtl/>
        </w:rPr>
        <w:t xml:space="preserve"> ملخص لعملية الشراء، بما في ذلك التقييم الرسمي لكل عرض مورد لاختيار المورد </w:t>
      </w:r>
      <w:r w:rsidRPr="004D471E">
        <w:rPr>
          <w:rStyle w:val="Emphasis"/>
          <w:rFonts w:asciiTheme="majorBidi" w:hAnsiTheme="majorBidi" w:cstheme="majorBidi"/>
          <w:i w:val="0"/>
          <w:iCs w:val="0"/>
          <w:rtl/>
        </w:rPr>
        <w:t xml:space="preserve">(أو الموردين) الأفضل، </w:t>
      </w:r>
      <w:r w:rsidR="00AD3A1D" w:rsidRPr="004D471E">
        <w:rPr>
          <w:rStyle w:val="Emphasis"/>
          <w:rFonts w:asciiTheme="majorBidi" w:hAnsiTheme="majorBidi" w:cstheme="majorBidi"/>
          <w:i w:val="0"/>
          <w:iCs w:val="0"/>
          <w:rtl/>
        </w:rPr>
        <w:t xml:space="preserve">اذكر قائمة الموردين الذين أبدوا اهتمامهم بمرحلة التأهيل المسبق وأسباب </w:t>
      </w:r>
      <w:r w:rsidR="00BA2470" w:rsidRPr="004D471E">
        <w:rPr>
          <w:rStyle w:val="Emphasis"/>
          <w:rFonts w:asciiTheme="majorBidi" w:hAnsiTheme="majorBidi" w:cstheme="majorBidi"/>
          <w:i w:val="0"/>
          <w:iCs w:val="0"/>
          <w:rtl/>
        </w:rPr>
        <w:t>استبعاد</w:t>
      </w:r>
      <w:r w:rsidR="00AD3A1D" w:rsidRPr="004D471E">
        <w:rPr>
          <w:rStyle w:val="Emphasis"/>
          <w:rFonts w:asciiTheme="majorBidi" w:hAnsiTheme="majorBidi" w:cstheme="majorBidi"/>
          <w:i w:val="0"/>
          <w:iCs w:val="0"/>
          <w:rtl/>
        </w:rPr>
        <w:t xml:space="preserve"> الموردين الذين لم يتم إدراجهم </w:t>
      </w:r>
      <w:r w:rsidR="00BA2470" w:rsidRPr="004D471E">
        <w:rPr>
          <w:rStyle w:val="Emphasis"/>
          <w:rFonts w:asciiTheme="majorBidi" w:hAnsiTheme="majorBidi" w:cstheme="majorBidi"/>
          <w:i w:val="0"/>
          <w:iCs w:val="0"/>
          <w:rtl/>
        </w:rPr>
        <w:t>ضمن</w:t>
      </w:r>
      <w:r w:rsidR="00AD3A1D" w:rsidRPr="004D471E">
        <w:rPr>
          <w:rStyle w:val="Emphasis"/>
          <w:rFonts w:asciiTheme="majorBidi" w:hAnsiTheme="majorBidi" w:cstheme="majorBidi"/>
          <w:i w:val="0"/>
          <w:iCs w:val="0"/>
          <w:rtl/>
        </w:rPr>
        <w:t xml:space="preserve"> القائمة المختصرة. سجل</w:t>
      </w:r>
      <w:r w:rsidR="00BA2470" w:rsidRPr="004D471E">
        <w:rPr>
          <w:rStyle w:val="Emphasis"/>
          <w:rFonts w:asciiTheme="majorBidi" w:hAnsiTheme="majorBidi" w:cstheme="majorBidi"/>
          <w:i w:val="0"/>
          <w:iCs w:val="0"/>
          <w:rtl/>
        </w:rPr>
        <w:t xml:space="preserve"> أساس اختيار عرض المورد المفضل</w:t>
      </w:r>
      <w:r w:rsidR="00AD3A1D" w:rsidRPr="004D471E">
        <w:rPr>
          <w:rStyle w:val="Emphasis"/>
          <w:rFonts w:asciiTheme="majorBidi" w:hAnsiTheme="majorBidi" w:cstheme="majorBidi"/>
          <w:i w:val="0"/>
          <w:iCs w:val="0"/>
          <w:rtl/>
        </w:rPr>
        <w:t>، مع أي ترتيبات لضمان</w:t>
      </w:r>
      <w:r w:rsidR="008A064C" w:rsidRPr="004D471E">
        <w:rPr>
          <w:rStyle w:val="Emphasis"/>
          <w:rFonts w:asciiTheme="majorBidi" w:hAnsiTheme="majorBidi" w:cstheme="majorBidi"/>
          <w:i w:val="0"/>
          <w:iCs w:val="0"/>
          <w:rtl/>
        </w:rPr>
        <w:t xml:space="preserve"> تحقيق</w:t>
      </w:r>
      <w:r w:rsidR="00AD3A1D" w:rsidRPr="004D471E">
        <w:rPr>
          <w:rStyle w:val="Emphasis"/>
          <w:rFonts w:asciiTheme="majorBidi" w:hAnsiTheme="majorBidi" w:cstheme="majorBidi"/>
          <w:i w:val="0"/>
          <w:iCs w:val="0"/>
          <w:rtl/>
        </w:rPr>
        <w:t xml:space="preserve"> القيمة مقابل المال طوال فترة العقد.</w:t>
      </w:r>
    </w:p>
    <w:p w14:paraId="6AA21E86" w14:textId="77777777" w:rsidR="00AD3A1D" w:rsidRPr="004D471E" w:rsidRDefault="00AD3A1D" w:rsidP="00AD3A1D">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في حالة اكتمال خطة المشتريات وتقرير لجنة التقييم، يجب إرفاق هذه المعلومات، ويجب تقديم ملخص فقط.</w:t>
      </w:r>
    </w:p>
    <w:p w14:paraId="6879DCD5" w14:textId="77777777" w:rsidR="00742BE8" w:rsidRPr="004D471E" w:rsidRDefault="00742BE8" w:rsidP="00742BE8">
      <w:pPr>
        <w:rPr>
          <w:rStyle w:val="Emphasis"/>
          <w:rFonts w:asciiTheme="majorBidi" w:hAnsiTheme="majorBidi" w:cstheme="majorBidi"/>
          <w:i w:val="0"/>
          <w:iCs w:val="0"/>
        </w:rPr>
      </w:pPr>
    </w:p>
    <w:p w14:paraId="2619D5A3" w14:textId="741297DA" w:rsidR="00742BE8" w:rsidRPr="004D471E" w:rsidRDefault="008A064C" w:rsidP="008F6EB6">
      <w:pPr>
        <w:pStyle w:val="Heading3"/>
        <w:rPr>
          <w:rStyle w:val="Emphasis"/>
          <w:rFonts w:asciiTheme="majorBidi" w:hAnsiTheme="majorBidi" w:cstheme="majorBidi"/>
          <w:i w:val="0"/>
          <w:iCs w:val="0"/>
        </w:rPr>
      </w:pPr>
      <w:bookmarkStart w:id="38" w:name="_Toc99537172"/>
      <w:r w:rsidRPr="004D471E">
        <w:rPr>
          <w:rStyle w:val="Emphasis"/>
          <w:rFonts w:asciiTheme="majorBidi" w:hAnsiTheme="majorBidi" w:cstheme="majorBidi"/>
          <w:i w:val="0"/>
          <w:iCs w:val="0"/>
          <w:rtl/>
        </w:rPr>
        <w:t>عملية المشتريات</w:t>
      </w:r>
      <w:bookmarkEnd w:id="38"/>
      <w:r w:rsidRPr="004D471E">
        <w:rPr>
          <w:rStyle w:val="Emphasis"/>
          <w:rFonts w:asciiTheme="majorBidi" w:hAnsiTheme="majorBidi" w:cstheme="majorBidi"/>
          <w:i w:val="0"/>
          <w:iCs w:val="0"/>
          <w:rtl/>
        </w:rPr>
        <w:t xml:space="preserve"> </w:t>
      </w:r>
    </w:p>
    <w:p w14:paraId="4825842A" w14:textId="77777777" w:rsidR="004E7435" w:rsidRPr="004D471E" w:rsidRDefault="004E7435" w:rsidP="00742BE8">
      <w:pPr>
        <w:rPr>
          <w:rStyle w:val="Emphasis"/>
          <w:rFonts w:asciiTheme="majorBidi" w:hAnsiTheme="majorBidi" w:cstheme="majorBidi"/>
          <w:i w:val="0"/>
          <w:iCs w:val="0"/>
          <w:rtl/>
        </w:rPr>
      </w:pPr>
    </w:p>
    <w:p w14:paraId="624C10B4" w14:textId="071DB01D" w:rsidR="00044EE0" w:rsidRPr="004D471E" w:rsidRDefault="008F6EB6"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عملية المشتريات في دراسة الجدوى السابقة بين</w:t>
      </w:r>
      <w:r w:rsidR="00044EE0" w:rsidRPr="004D471E">
        <w:rPr>
          <w:rStyle w:val="Emphasis"/>
          <w:rFonts w:asciiTheme="majorBidi" w:hAnsiTheme="majorBidi" w:cstheme="majorBidi"/>
          <w:i w:val="0"/>
          <w:iCs w:val="0"/>
          <w:rtl/>
        </w:rPr>
        <w:t xml:space="preserve"> تفاصيل كيفية تعامل الوكالة مع السوق وتقييم </w:t>
      </w:r>
      <w:r w:rsidRPr="004D471E">
        <w:rPr>
          <w:rStyle w:val="Emphasis"/>
          <w:rFonts w:asciiTheme="majorBidi" w:hAnsiTheme="majorBidi" w:cstheme="majorBidi"/>
          <w:i w:val="0"/>
          <w:iCs w:val="0"/>
          <w:rtl/>
        </w:rPr>
        <w:t>المناقصات</w:t>
      </w:r>
      <w:r w:rsidR="00044EE0" w:rsidRPr="004D471E">
        <w:rPr>
          <w:rStyle w:val="Emphasis"/>
          <w:rFonts w:asciiTheme="majorBidi" w:hAnsiTheme="majorBidi" w:cstheme="majorBidi"/>
          <w:i w:val="0"/>
          <w:iCs w:val="0"/>
          <w:rtl/>
        </w:rPr>
        <w:t xml:space="preserve"> واتخاذ قرار بشأن المورد المفضل. يجب أن يستند اختيار الموردين على العملية والمنهجية المنصوص عليه</w:t>
      </w:r>
      <w:r w:rsidR="00FE7D04" w:rsidRPr="004D471E">
        <w:rPr>
          <w:rStyle w:val="Emphasis"/>
          <w:rFonts w:asciiTheme="majorBidi" w:hAnsiTheme="majorBidi" w:cstheme="majorBidi"/>
          <w:i w:val="0"/>
          <w:iCs w:val="0"/>
          <w:rtl/>
        </w:rPr>
        <w:t>م</w:t>
      </w:r>
      <w:r w:rsidR="00044EE0" w:rsidRPr="004D471E">
        <w:rPr>
          <w:rStyle w:val="Emphasis"/>
          <w:rFonts w:asciiTheme="majorBidi" w:hAnsiTheme="majorBidi" w:cstheme="majorBidi"/>
          <w:i w:val="0"/>
          <w:iCs w:val="0"/>
          <w:rtl/>
        </w:rPr>
        <w:t xml:space="preserve">ا في خطة المشتريات. يجب </w:t>
      </w:r>
      <w:r w:rsidR="00FE7D04" w:rsidRPr="004D471E">
        <w:rPr>
          <w:rStyle w:val="Emphasis"/>
          <w:rFonts w:asciiTheme="majorBidi" w:hAnsiTheme="majorBidi" w:cstheme="majorBidi"/>
          <w:i w:val="0"/>
          <w:iCs w:val="0"/>
          <w:rtl/>
        </w:rPr>
        <w:t>توضيح</w:t>
      </w:r>
      <w:r w:rsidR="00044EE0" w:rsidRPr="004D471E">
        <w:rPr>
          <w:rStyle w:val="Emphasis"/>
          <w:rFonts w:asciiTheme="majorBidi" w:hAnsiTheme="majorBidi" w:cstheme="majorBidi"/>
          <w:i w:val="0"/>
          <w:iCs w:val="0"/>
          <w:rtl/>
        </w:rPr>
        <w:t xml:space="preserve"> أي تغييرات</w:t>
      </w:r>
      <w:r w:rsidR="00FE7D04" w:rsidRPr="004D471E">
        <w:rPr>
          <w:rStyle w:val="Emphasis"/>
          <w:rFonts w:asciiTheme="majorBidi" w:hAnsiTheme="majorBidi" w:cstheme="majorBidi"/>
          <w:i w:val="0"/>
          <w:iCs w:val="0"/>
          <w:rtl/>
        </w:rPr>
        <w:t xml:space="preserve"> طرأت </w:t>
      </w:r>
      <w:r w:rsidR="00044EE0" w:rsidRPr="004D471E">
        <w:rPr>
          <w:rStyle w:val="Emphasis"/>
          <w:rFonts w:asciiTheme="majorBidi" w:hAnsiTheme="majorBidi" w:cstheme="majorBidi"/>
          <w:i w:val="0"/>
          <w:iCs w:val="0"/>
          <w:rtl/>
        </w:rPr>
        <w:t xml:space="preserve"> </w:t>
      </w:r>
      <w:r w:rsidR="00FE7D04" w:rsidRPr="004D471E">
        <w:rPr>
          <w:rStyle w:val="Emphasis"/>
          <w:rFonts w:asciiTheme="majorBidi" w:hAnsiTheme="majorBidi" w:cstheme="majorBidi"/>
          <w:i w:val="0"/>
          <w:iCs w:val="0"/>
          <w:rtl/>
        </w:rPr>
        <w:t xml:space="preserve">على </w:t>
      </w:r>
      <w:r w:rsidR="00044EE0" w:rsidRPr="004D471E">
        <w:rPr>
          <w:rStyle w:val="Emphasis"/>
          <w:rFonts w:asciiTheme="majorBidi" w:hAnsiTheme="majorBidi" w:cstheme="majorBidi"/>
          <w:i w:val="0"/>
          <w:iCs w:val="0"/>
          <w:rtl/>
        </w:rPr>
        <w:t xml:space="preserve">عملية الشراء منذ </w:t>
      </w:r>
      <w:r w:rsidR="00FE7D04" w:rsidRPr="004D471E">
        <w:rPr>
          <w:rStyle w:val="Emphasis"/>
          <w:rFonts w:asciiTheme="majorBidi" w:hAnsiTheme="majorBidi" w:cstheme="majorBidi"/>
          <w:i w:val="0"/>
          <w:iCs w:val="0"/>
          <w:rtl/>
        </w:rPr>
        <w:t xml:space="preserve">البدء في </w:t>
      </w:r>
      <w:r w:rsidRPr="004D471E">
        <w:rPr>
          <w:rStyle w:val="Emphasis"/>
          <w:rFonts w:asciiTheme="majorBidi" w:hAnsiTheme="majorBidi" w:cstheme="majorBidi"/>
          <w:i w:val="0"/>
          <w:iCs w:val="0"/>
          <w:rtl/>
        </w:rPr>
        <w:t>دراسة الجدوى</w:t>
      </w:r>
      <w:r w:rsidR="00044EE0" w:rsidRPr="004D471E">
        <w:rPr>
          <w:rStyle w:val="Emphasis"/>
          <w:rFonts w:asciiTheme="majorBidi" w:hAnsiTheme="majorBidi" w:cstheme="majorBidi"/>
          <w:i w:val="0"/>
          <w:iCs w:val="0"/>
          <w:rtl/>
        </w:rPr>
        <w:t xml:space="preserve"> السابقة.</w:t>
      </w:r>
    </w:p>
    <w:p w14:paraId="1B29B43E" w14:textId="0003B631" w:rsidR="00044EE0" w:rsidRPr="004D471E" w:rsidRDefault="00044EE0" w:rsidP="008F6EB6">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اتبعت عملية</w:t>
      </w:r>
      <w:r w:rsidR="009E29FA" w:rsidRPr="004D471E">
        <w:rPr>
          <w:rStyle w:val="Emphasis"/>
          <w:rFonts w:asciiTheme="majorBidi" w:hAnsiTheme="majorBidi" w:cstheme="majorBidi"/>
          <w:i w:val="0"/>
          <w:iCs w:val="0"/>
          <w:rtl/>
        </w:rPr>
        <w:t xml:space="preserve"> المشتريات</w:t>
      </w:r>
      <w:r w:rsidRPr="004D471E">
        <w:rPr>
          <w:rStyle w:val="Emphasis"/>
          <w:rFonts w:asciiTheme="majorBidi" w:hAnsiTheme="majorBidi" w:cstheme="majorBidi"/>
          <w:i w:val="0"/>
          <w:iCs w:val="0"/>
          <w:rtl/>
        </w:rPr>
        <w:t xml:space="preserve"> الخطة المؤرخة [</w:t>
      </w:r>
      <w:r w:rsidR="009E29FA" w:rsidRPr="004D471E">
        <w:rPr>
          <w:rStyle w:val="Emphasis"/>
          <w:rFonts w:asciiTheme="majorBidi" w:hAnsiTheme="majorBidi" w:cstheme="majorBidi"/>
          <w:i w:val="0"/>
          <w:iCs w:val="0"/>
          <w:rtl/>
        </w:rPr>
        <w:t>يوم شهر سنة</w:t>
      </w:r>
      <w:r w:rsidRPr="004D471E">
        <w:rPr>
          <w:rStyle w:val="Emphasis"/>
          <w:rFonts w:asciiTheme="majorBidi" w:hAnsiTheme="majorBidi" w:cstheme="majorBidi"/>
          <w:i w:val="0"/>
          <w:iCs w:val="0"/>
          <w:rtl/>
        </w:rPr>
        <w:t xml:space="preserve">] وتم إرفاقها </w:t>
      </w:r>
      <w:r w:rsidR="008A4ECD" w:rsidRPr="004D471E">
        <w:rPr>
          <w:rStyle w:val="Emphasis"/>
          <w:rFonts w:asciiTheme="majorBidi" w:hAnsiTheme="majorBidi" w:cstheme="majorBidi"/>
          <w:i w:val="0"/>
          <w:iCs w:val="0"/>
          <w:rtl/>
        </w:rPr>
        <w:t xml:space="preserve">ضمن تنفيذ </w:t>
      </w:r>
      <w:r w:rsidR="008F6EB6" w:rsidRPr="004D471E">
        <w:rPr>
          <w:rStyle w:val="Emphasis"/>
          <w:rFonts w:asciiTheme="majorBidi" w:hAnsiTheme="majorBidi" w:cstheme="majorBidi"/>
          <w:i w:val="0"/>
          <w:iCs w:val="0"/>
          <w:rtl/>
        </w:rPr>
        <w:t>دراسة الجدوى</w:t>
      </w:r>
      <w:r w:rsidRPr="004D471E">
        <w:rPr>
          <w:rStyle w:val="Emphasis"/>
          <w:rFonts w:asciiTheme="majorBidi" w:hAnsiTheme="majorBidi" w:cstheme="majorBidi"/>
          <w:i w:val="0"/>
          <w:iCs w:val="0"/>
          <w:rtl/>
        </w:rPr>
        <w:t xml:space="preserve"> هذه ...</w:t>
      </w:r>
    </w:p>
    <w:p w14:paraId="29F462C0" w14:textId="77777777" w:rsidR="00742BE8" w:rsidRPr="004D471E" w:rsidRDefault="00742BE8" w:rsidP="00742BE8">
      <w:pPr>
        <w:rPr>
          <w:rStyle w:val="Emphasis"/>
          <w:rFonts w:asciiTheme="majorBidi" w:hAnsiTheme="majorBidi" w:cstheme="majorBidi"/>
          <w:i w:val="0"/>
          <w:iCs w:val="0"/>
        </w:rPr>
      </w:pPr>
    </w:p>
    <w:p w14:paraId="1F7D2A62" w14:textId="77777777" w:rsidR="00742BE8" w:rsidRPr="004D471E" w:rsidRDefault="004E7435"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39" w:name="_Toc99537173"/>
      <w:r w:rsidRPr="004D471E">
        <w:rPr>
          <w:rStyle w:val="Emphasis"/>
          <w:rFonts w:asciiTheme="majorBidi" w:hAnsiTheme="majorBidi" w:cstheme="majorBidi"/>
          <w:i w:val="0"/>
          <w:iCs w:val="0"/>
          <w:rtl/>
        </w:rPr>
        <w:t>الحصول على أسعار السوق</w:t>
      </w:r>
      <w:bookmarkEnd w:id="39"/>
      <w:r w:rsidRPr="004D471E">
        <w:rPr>
          <w:rStyle w:val="Emphasis"/>
          <w:rFonts w:asciiTheme="majorBidi" w:hAnsiTheme="majorBidi" w:cstheme="majorBidi"/>
          <w:i w:val="0"/>
          <w:iCs w:val="0"/>
          <w:rtl/>
        </w:rPr>
        <w:t xml:space="preserve"> </w:t>
      </w:r>
    </w:p>
    <w:p w14:paraId="1FCFA1C8" w14:textId="77777777" w:rsidR="00742BE8" w:rsidRPr="004D471E" w:rsidRDefault="00742BE8" w:rsidP="00742BE8">
      <w:pPr>
        <w:rPr>
          <w:rFonts w:asciiTheme="majorBidi" w:hAnsiTheme="majorBidi" w:cstheme="majorBidi"/>
        </w:rPr>
      </w:pPr>
    </w:p>
    <w:p w14:paraId="7B7E47A0" w14:textId="47308F7A" w:rsidR="004E7435" w:rsidRPr="004D471E" w:rsidRDefault="004E7435" w:rsidP="008F6EB6">
      <w:pPr>
        <w:bidi/>
        <w:rPr>
          <w:rFonts w:asciiTheme="majorBidi" w:hAnsiTheme="majorBidi" w:cstheme="majorBidi"/>
        </w:rPr>
      </w:pPr>
      <w:r w:rsidRPr="004D471E">
        <w:rPr>
          <w:rFonts w:asciiTheme="majorBidi" w:hAnsiTheme="majorBidi" w:cstheme="majorBidi"/>
          <w:rtl/>
        </w:rPr>
        <w:t xml:space="preserve">وكجزء من اعتماد </w:t>
      </w:r>
      <w:r w:rsidR="008F6EB6" w:rsidRPr="004D471E">
        <w:rPr>
          <w:rFonts w:asciiTheme="majorBidi" w:hAnsiTheme="majorBidi" w:cstheme="majorBidi"/>
          <w:rtl/>
        </w:rPr>
        <w:t>دراسة الجدوى</w:t>
      </w:r>
      <w:r w:rsidRPr="004D471E">
        <w:rPr>
          <w:rFonts w:asciiTheme="majorBidi" w:hAnsiTheme="majorBidi" w:cstheme="majorBidi"/>
          <w:rtl/>
        </w:rPr>
        <w:t>، حصلت الجهة على موافقة للتعرف على سعر السوق من خلال [طلب عروض أسعار</w:t>
      </w:r>
      <w:r w:rsidRPr="004D471E">
        <w:rPr>
          <w:rFonts w:asciiTheme="majorBidi" w:hAnsiTheme="majorBidi" w:cstheme="majorBidi"/>
        </w:rPr>
        <w:t xml:space="preserve"> </w:t>
      </w:r>
      <w:r w:rsidRPr="004D471E">
        <w:rPr>
          <w:rFonts w:asciiTheme="majorBidi" w:hAnsiTheme="majorBidi" w:cstheme="majorBidi"/>
          <w:rtl/>
        </w:rPr>
        <w:t>او طلب التقدم على مناقصة</w:t>
      </w:r>
      <w:r w:rsidRPr="004D471E">
        <w:rPr>
          <w:rFonts w:asciiTheme="majorBidi" w:hAnsiTheme="majorBidi" w:cstheme="majorBidi"/>
        </w:rPr>
        <w:t xml:space="preserve"> </w:t>
      </w:r>
      <w:r w:rsidRPr="004D471E">
        <w:rPr>
          <w:rFonts w:asciiTheme="majorBidi" w:hAnsiTheme="majorBidi" w:cstheme="majorBidi"/>
          <w:rtl/>
        </w:rPr>
        <w:t xml:space="preserve">وحررت بموجبها مسودة عقد ومستندات </w:t>
      </w:r>
      <w:r w:rsidR="008F6EB6" w:rsidRPr="004D471E">
        <w:rPr>
          <w:rFonts w:asciiTheme="majorBidi" w:hAnsiTheme="majorBidi" w:cstheme="majorBidi"/>
          <w:rtl/>
        </w:rPr>
        <w:t>لعروض</w:t>
      </w:r>
      <w:r w:rsidRPr="004D471E">
        <w:rPr>
          <w:rFonts w:asciiTheme="majorBidi" w:hAnsiTheme="majorBidi" w:cstheme="majorBidi"/>
          <w:rtl/>
        </w:rPr>
        <w:t xml:space="preserve"> ملائمة</w:t>
      </w:r>
      <w:r w:rsidRPr="004D471E">
        <w:rPr>
          <w:rFonts w:asciiTheme="majorBidi" w:hAnsiTheme="majorBidi" w:cstheme="majorBidi"/>
        </w:rPr>
        <w:t>.</w:t>
      </w:r>
    </w:p>
    <w:p w14:paraId="368EBA64" w14:textId="56B96632" w:rsidR="004E7435" w:rsidRPr="004D471E" w:rsidRDefault="004E7435" w:rsidP="008F6EB6">
      <w:pPr>
        <w:bidi/>
        <w:rPr>
          <w:rFonts w:asciiTheme="majorBidi" w:hAnsiTheme="majorBidi" w:cstheme="majorBidi"/>
        </w:rPr>
      </w:pPr>
      <w:r w:rsidRPr="004D471E">
        <w:rPr>
          <w:rFonts w:asciiTheme="majorBidi" w:hAnsiTheme="majorBidi" w:cstheme="majorBidi"/>
          <w:rtl/>
        </w:rPr>
        <w:t>اتبعت عملية الشراء الخطة المعتمدة بتاريخ</w:t>
      </w:r>
      <w:r w:rsidRPr="004D471E">
        <w:rPr>
          <w:rFonts w:asciiTheme="majorBidi" w:hAnsiTheme="majorBidi" w:cstheme="majorBidi"/>
        </w:rPr>
        <w:t xml:space="preserve"> </w:t>
      </w:r>
      <w:r w:rsidRPr="004D471E">
        <w:rPr>
          <w:rFonts w:asciiTheme="majorBidi" w:hAnsiTheme="majorBidi" w:cstheme="majorBidi"/>
          <w:rtl/>
        </w:rPr>
        <w:t xml:space="preserve">(يوم / شهر/ سنة) وتم إرفاقها بإجراءات تنفيذ </w:t>
      </w:r>
      <w:r w:rsidR="008F6EB6" w:rsidRPr="004D471E">
        <w:rPr>
          <w:rFonts w:asciiTheme="majorBidi" w:hAnsiTheme="majorBidi" w:cstheme="majorBidi"/>
          <w:rtl/>
        </w:rPr>
        <w:t>دراسة جدوى</w:t>
      </w:r>
      <w:r w:rsidRPr="004D471E">
        <w:rPr>
          <w:rFonts w:asciiTheme="majorBidi" w:hAnsiTheme="majorBidi" w:cstheme="majorBidi"/>
          <w:rtl/>
        </w:rPr>
        <w:t xml:space="preserve"> هذه</w:t>
      </w:r>
      <w:r w:rsidRPr="004D471E">
        <w:rPr>
          <w:rFonts w:asciiTheme="majorBidi" w:hAnsiTheme="majorBidi" w:cstheme="majorBidi"/>
        </w:rPr>
        <w:t xml:space="preserve"> ...</w:t>
      </w:r>
    </w:p>
    <w:p w14:paraId="1C914C25" w14:textId="77777777" w:rsidR="004E7435" w:rsidRPr="004D471E" w:rsidRDefault="004E7435" w:rsidP="004E7435">
      <w:pPr>
        <w:bidi/>
        <w:rPr>
          <w:rFonts w:asciiTheme="majorBidi" w:hAnsiTheme="majorBidi" w:cstheme="majorBidi"/>
        </w:rPr>
      </w:pPr>
      <w:r w:rsidRPr="004D471E">
        <w:rPr>
          <w:rFonts w:asciiTheme="majorBidi" w:hAnsiTheme="majorBidi" w:cstheme="majorBidi"/>
          <w:rtl/>
        </w:rPr>
        <w:t>تم إصدار طلب [تقديم عرض الأسعار طلب التقديم على المناقصة</w:t>
      </w:r>
      <w:r w:rsidRPr="004D471E">
        <w:rPr>
          <w:rFonts w:asciiTheme="majorBidi" w:hAnsiTheme="majorBidi" w:cstheme="majorBidi"/>
        </w:rPr>
        <w:t xml:space="preserve"> </w:t>
      </w:r>
      <w:r w:rsidRPr="004D471E">
        <w:rPr>
          <w:rFonts w:asciiTheme="majorBidi" w:hAnsiTheme="majorBidi" w:cstheme="majorBidi"/>
          <w:rtl/>
        </w:rPr>
        <w:t xml:space="preserve">بتاريخ ............... (يوم / شهر / سنة) </w:t>
      </w:r>
    </w:p>
    <w:p w14:paraId="0D22FBAA" w14:textId="77777777" w:rsidR="004E7435" w:rsidRPr="004D471E" w:rsidRDefault="004E7435" w:rsidP="004E7435">
      <w:pPr>
        <w:bidi/>
        <w:rPr>
          <w:rFonts w:asciiTheme="majorBidi" w:hAnsiTheme="majorBidi" w:cstheme="majorBidi"/>
        </w:rPr>
      </w:pPr>
      <w:r w:rsidRPr="004D471E">
        <w:rPr>
          <w:rFonts w:asciiTheme="majorBidi" w:hAnsiTheme="majorBidi" w:cstheme="majorBidi"/>
          <w:rtl/>
        </w:rPr>
        <w:t>قدم الموردون التالية أسمائهم العروض</w:t>
      </w:r>
      <w:r w:rsidRPr="004D471E">
        <w:rPr>
          <w:rFonts w:asciiTheme="majorBidi" w:hAnsiTheme="majorBidi" w:cstheme="majorBidi"/>
        </w:rPr>
        <w:t xml:space="preserve"> ...</w:t>
      </w:r>
    </w:p>
    <w:p w14:paraId="121D6288" w14:textId="77777777" w:rsidR="004E7435" w:rsidRPr="004D471E" w:rsidRDefault="004E7435" w:rsidP="004E7435">
      <w:pPr>
        <w:bidi/>
        <w:rPr>
          <w:rFonts w:asciiTheme="majorBidi" w:hAnsiTheme="majorBidi" w:cstheme="majorBidi"/>
        </w:rPr>
      </w:pPr>
      <w:r w:rsidRPr="004D471E">
        <w:rPr>
          <w:rFonts w:asciiTheme="majorBidi" w:hAnsiTheme="majorBidi" w:cstheme="majorBidi"/>
          <w:rtl/>
        </w:rPr>
        <w:t>استوفى كل مورد جميع شروط التأهيل المسبقة التالية قبل النظر في تقييم عرضه</w:t>
      </w:r>
      <w:r w:rsidRPr="004D471E">
        <w:rPr>
          <w:rFonts w:asciiTheme="majorBidi" w:hAnsiTheme="majorBidi" w:cstheme="majorBidi"/>
        </w:rPr>
        <w:t>...</w:t>
      </w:r>
    </w:p>
    <w:p w14:paraId="0C59B09C" w14:textId="77777777" w:rsidR="004E7435" w:rsidRPr="004D471E" w:rsidRDefault="00400173" w:rsidP="00400173">
      <w:pPr>
        <w:bidi/>
        <w:rPr>
          <w:rFonts w:asciiTheme="majorBidi" w:hAnsiTheme="majorBidi" w:cstheme="majorBidi"/>
        </w:rPr>
      </w:pPr>
      <w:r w:rsidRPr="004D471E">
        <w:rPr>
          <w:rFonts w:asciiTheme="majorBidi" w:hAnsiTheme="majorBidi" w:cstheme="majorBidi"/>
          <w:rtl/>
        </w:rPr>
        <w:t>لم يستوف الموردون التالية أسمائهم الشروط المسبقة ولم يتم تقييم عروضهم بسبب ...</w:t>
      </w:r>
    </w:p>
    <w:p w14:paraId="67D902CC" w14:textId="77777777" w:rsidR="00742BE8" w:rsidRPr="004D471E" w:rsidRDefault="00742BE8" w:rsidP="00742BE8">
      <w:pPr>
        <w:rPr>
          <w:rStyle w:val="Emphasis"/>
          <w:rFonts w:asciiTheme="majorBidi" w:hAnsiTheme="majorBidi" w:cstheme="majorBidi"/>
          <w:i w:val="0"/>
          <w:iCs w:val="0"/>
        </w:rPr>
      </w:pPr>
    </w:p>
    <w:p w14:paraId="0B4D39CF" w14:textId="77777777" w:rsidR="00742BE8" w:rsidRPr="004D471E" w:rsidRDefault="00D65296"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40" w:name="_Toc99537174"/>
      <w:r w:rsidRPr="004D471E">
        <w:rPr>
          <w:rStyle w:val="Emphasis"/>
          <w:rFonts w:asciiTheme="majorBidi" w:hAnsiTheme="majorBidi" w:cstheme="majorBidi"/>
          <w:i w:val="0"/>
          <w:iCs w:val="0"/>
          <w:rtl/>
        </w:rPr>
        <w:t>منهجية التقييم</w:t>
      </w:r>
      <w:bookmarkEnd w:id="40"/>
      <w:r w:rsidRPr="004D471E">
        <w:rPr>
          <w:rStyle w:val="Emphasis"/>
          <w:rFonts w:asciiTheme="majorBidi" w:hAnsiTheme="majorBidi" w:cstheme="majorBidi"/>
          <w:i w:val="0"/>
          <w:iCs w:val="0"/>
          <w:rtl/>
        </w:rPr>
        <w:t xml:space="preserve"> </w:t>
      </w:r>
    </w:p>
    <w:p w14:paraId="2CAF6AAE" w14:textId="77777777" w:rsidR="00742BE8" w:rsidRPr="004D471E" w:rsidRDefault="00742BE8" w:rsidP="00742BE8">
      <w:pPr>
        <w:rPr>
          <w:rFonts w:asciiTheme="majorBidi" w:hAnsiTheme="majorBidi" w:cstheme="majorBidi"/>
        </w:rPr>
      </w:pPr>
    </w:p>
    <w:p w14:paraId="609C5CB1" w14:textId="77777777" w:rsidR="004E7435" w:rsidRPr="004D471E" w:rsidRDefault="004E7435" w:rsidP="008A12D9">
      <w:pPr>
        <w:bidi/>
        <w:rPr>
          <w:rFonts w:asciiTheme="majorBidi" w:hAnsiTheme="majorBidi" w:cstheme="majorBidi"/>
        </w:rPr>
      </w:pPr>
      <w:r w:rsidRPr="004D471E">
        <w:rPr>
          <w:rFonts w:asciiTheme="majorBidi" w:hAnsiTheme="majorBidi" w:cstheme="majorBidi"/>
          <w:rtl/>
        </w:rPr>
        <w:t>نموذج التقييم ا المطبق هو [أدنى سعر مطابق / درجة بسيطة / تقييم مرجح (درجة مرجحة) / سعر مستهدف / قانون بروك] …….</w:t>
      </w:r>
    </w:p>
    <w:p w14:paraId="699CD714" w14:textId="77777777" w:rsidR="000F6C05" w:rsidRPr="004D471E" w:rsidRDefault="000F6C05" w:rsidP="008A12D9">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بعد استيفاء جميع الشروط المسبقة ، تم تقييم عروض الأسعار المؤهلة من قبل لجنة التقييم باستخدام معايير التقييم والترجيح التاليين.</w:t>
      </w:r>
    </w:p>
    <w:p w14:paraId="40F3FFDE" w14:textId="77777777" w:rsidR="000F6C05" w:rsidRPr="004D471E" w:rsidRDefault="000F6C05" w:rsidP="008A12D9">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السعر [كان / لم يكن] معيار مرجح/ وبدلاً من </w:t>
      </w:r>
      <w:r w:rsidR="00D65296" w:rsidRPr="004D471E">
        <w:rPr>
          <w:rStyle w:val="Emphasis"/>
          <w:rFonts w:asciiTheme="majorBidi" w:hAnsiTheme="majorBidi" w:cstheme="majorBidi"/>
          <w:i w:val="0"/>
          <w:iCs w:val="0"/>
          <w:rtl/>
        </w:rPr>
        <w:t>ذلك،</w:t>
      </w:r>
      <w:r w:rsidRPr="004D471E">
        <w:rPr>
          <w:rStyle w:val="Emphasis"/>
          <w:rFonts w:asciiTheme="majorBidi" w:hAnsiTheme="majorBidi" w:cstheme="majorBidi"/>
          <w:i w:val="0"/>
          <w:iCs w:val="0"/>
          <w:rtl/>
        </w:rPr>
        <w:t xml:space="preserve"> تم النظر في السعر الإجمالي عند تحديد القيمة الإجمالية للتكاليف خلال مدة</w:t>
      </w:r>
      <w:r w:rsidR="00B92448" w:rsidRPr="004D471E">
        <w:rPr>
          <w:rStyle w:val="Emphasis"/>
          <w:rFonts w:asciiTheme="majorBidi" w:hAnsiTheme="majorBidi" w:cstheme="majorBidi"/>
          <w:i w:val="0"/>
          <w:iCs w:val="0"/>
          <w:rtl/>
        </w:rPr>
        <w:t xml:space="preserve"> ا</w:t>
      </w:r>
      <w:r w:rsidRPr="004D471E">
        <w:rPr>
          <w:rStyle w:val="Emphasis"/>
          <w:rFonts w:asciiTheme="majorBidi" w:hAnsiTheme="majorBidi" w:cstheme="majorBidi"/>
          <w:i w:val="0"/>
          <w:iCs w:val="0"/>
          <w:rtl/>
        </w:rPr>
        <w:t>لعقد.</w:t>
      </w:r>
    </w:p>
    <w:p w14:paraId="6BABCD2D" w14:textId="77777777" w:rsidR="000F6C05" w:rsidRPr="004D471E" w:rsidRDefault="00D65296" w:rsidP="008A12D9">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تتم عملية تقديم</w:t>
      </w:r>
      <w:r w:rsidR="00A77C4D" w:rsidRPr="004D471E">
        <w:rPr>
          <w:rStyle w:val="Emphasis"/>
          <w:rFonts w:asciiTheme="majorBidi" w:hAnsiTheme="majorBidi" w:cstheme="majorBidi"/>
          <w:i w:val="0"/>
          <w:iCs w:val="0"/>
          <w:rtl/>
        </w:rPr>
        <w:t xml:space="preserve"> العروض </w:t>
      </w:r>
      <w:r w:rsidRPr="004D471E">
        <w:rPr>
          <w:rStyle w:val="Emphasis"/>
          <w:rFonts w:asciiTheme="majorBidi" w:hAnsiTheme="majorBidi" w:cstheme="majorBidi"/>
          <w:i w:val="0"/>
          <w:iCs w:val="0"/>
          <w:rtl/>
        </w:rPr>
        <w:t>من خلال مظروفين</w:t>
      </w:r>
      <w:r w:rsidR="000F6C05" w:rsidRPr="004D471E">
        <w:rPr>
          <w:rStyle w:val="Emphasis"/>
          <w:rFonts w:asciiTheme="majorBidi" w:hAnsiTheme="majorBidi" w:cstheme="majorBidi"/>
          <w:i w:val="0"/>
          <w:iCs w:val="0"/>
          <w:rtl/>
        </w:rPr>
        <w:t xml:space="preserve"> </w:t>
      </w:r>
      <w:r w:rsidR="00A77C4D" w:rsidRPr="004D471E">
        <w:rPr>
          <w:rStyle w:val="Emphasis"/>
          <w:rFonts w:asciiTheme="majorBidi" w:hAnsiTheme="majorBidi" w:cstheme="majorBidi"/>
          <w:i w:val="0"/>
          <w:iCs w:val="0"/>
          <w:rtl/>
        </w:rPr>
        <w:t xml:space="preserve">على أن يتم فتح عرض </w:t>
      </w:r>
      <w:r w:rsidR="000F6C05" w:rsidRPr="004D471E">
        <w:rPr>
          <w:rStyle w:val="Emphasis"/>
          <w:rFonts w:asciiTheme="majorBidi" w:hAnsiTheme="majorBidi" w:cstheme="majorBidi"/>
          <w:i w:val="0"/>
          <w:iCs w:val="0"/>
          <w:rtl/>
        </w:rPr>
        <w:t xml:space="preserve">أسعار الموردين فقط </w:t>
      </w:r>
      <w:r w:rsidRPr="004D471E">
        <w:rPr>
          <w:rStyle w:val="Emphasis"/>
          <w:rFonts w:asciiTheme="majorBidi" w:hAnsiTheme="majorBidi" w:cstheme="majorBidi"/>
          <w:i w:val="0"/>
          <w:iCs w:val="0"/>
          <w:rtl/>
        </w:rPr>
        <w:t xml:space="preserve">بعد استكمل </w:t>
      </w:r>
      <w:r w:rsidR="00A77C4D" w:rsidRPr="004D471E">
        <w:rPr>
          <w:rStyle w:val="Emphasis"/>
          <w:rFonts w:asciiTheme="majorBidi" w:hAnsiTheme="majorBidi" w:cstheme="majorBidi"/>
          <w:i w:val="0"/>
          <w:iCs w:val="0"/>
          <w:rtl/>
        </w:rPr>
        <w:t xml:space="preserve">استيفائهم لمعايير </w:t>
      </w:r>
      <w:r w:rsidRPr="004D471E">
        <w:rPr>
          <w:rStyle w:val="Emphasis"/>
          <w:rFonts w:asciiTheme="majorBidi" w:hAnsiTheme="majorBidi" w:cstheme="majorBidi"/>
          <w:i w:val="0"/>
          <w:iCs w:val="0"/>
          <w:rtl/>
        </w:rPr>
        <w:t>التقييم.</w:t>
      </w:r>
    </w:p>
    <w:p w14:paraId="38EB15E8" w14:textId="77777777" w:rsidR="00D65296" w:rsidRPr="004D471E" w:rsidRDefault="00D65296" w:rsidP="00D65296">
      <w:pPr>
        <w:bidi/>
        <w:rPr>
          <w:rStyle w:val="Emphasis"/>
          <w:rFonts w:asciiTheme="majorBidi" w:hAnsiTheme="majorBidi" w:cstheme="majorBidi"/>
          <w:i w:val="0"/>
          <w:iCs w:val="0"/>
          <w:rtl/>
        </w:rPr>
      </w:pPr>
    </w:p>
    <w:p w14:paraId="2DB4481D" w14:textId="4F3A14AD" w:rsidR="00D65296" w:rsidRPr="004D471E" w:rsidRDefault="00D65296" w:rsidP="008F6EB6">
      <w:pPr>
        <w:bidi/>
        <w:rPr>
          <w:rFonts w:asciiTheme="majorBidi" w:hAnsiTheme="majorBidi" w:cstheme="majorBidi"/>
        </w:rPr>
      </w:pPr>
      <w:r w:rsidRPr="004D471E">
        <w:rPr>
          <w:rFonts w:asciiTheme="majorBidi" w:hAnsiTheme="majorBidi" w:cstheme="majorBidi"/>
          <w:rtl/>
        </w:rPr>
        <w:t>جدول</w:t>
      </w:r>
      <w:r w:rsidRPr="004D471E">
        <w:rPr>
          <w:rFonts w:asciiTheme="majorBidi" w:hAnsiTheme="majorBidi" w:cstheme="majorBidi"/>
        </w:rPr>
        <w:t xml:space="preserve"> xx: </w:t>
      </w:r>
      <w:r w:rsidR="008A12D9" w:rsidRPr="004D471E">
        <w:rPr>
          <w:rFonts w:asciiTheme="majorBidi" w:hAnsiTheme="majorBidi" w:cstheme="majorBidi"/>
          <w:rtl/>
        </w:rPr>
        <w:t xml:space="preserve">معايير </w:t>
      </w:r>
      <w:r w:rsidR="00965368" w:rsidRPr="004D471E">
        <w:rPr>
          <w:rFonts w:asciiTheme="majorBidi" w:hAnsiTheme="majorBidi" w:cstheme="majorBidi"/>
          <w:rtl/>
        </w:rPr>
        <w:t>وترجيحات</w:t>
      </w:r>
      <w:r w:rsidR="008A12D9" w:rsidRPr="004D471E">
        <w:rPr>
          <w:rFonts w:asciiTheme="majorBidi" w:hAnsiTheme="majorBidi" w:cstheme="majorBidi"/>
          <w:rtl/>
        </w:rPr>
        <w:t xml:space="preserve"> التقييم</w:t>
      </w:r>
      <w:r w:rsidRPr="004D471E">
        <w:rPr>
          <w:rFonts w:asciiTheme="majorBidi" w:hAnsiTheme="majorBidi" w:cstheme="majorBidi"/>
          <w:rtl/>
        </w:rPr>
        <w:t xml:space="preserve"> -عينة فقط</w:t>
      </w:r>
      <w:r w:rsidR="008A12D9" w:rsidRPr="004D471E">
        <w:rPr>
          <w:rFonts w:asciiTheme="majorBidi" w:hAnsiTheme="majorBidi" w:cstheme="majorBidi"/>
          <w:rtl/>
        </w:rPr>
        <w:t xml:space="preserve"> (وزارة </w:t>
      </w:r>
      <w:r w:rsidR="008F6EB6" w:rsidRPr="004D471E">
        <w:rPr>
          <w:rFonts w:asciiTheme="majorBidi" w:hAnsiTheme="majorBidi" w:cstheme="majorBidi"/>
          <w:rtl/>
        </w:rPr>
        <w:t>الأعمال</w:t>
      </w:r>
      <w:r w:rsidR="008A12D9" w:rsidRPr="004D471E">
        <w:rPr>
          <w:rFonts w:asciiTheme="majorBidi" w:hAnsiTheme="majorBidi" w:cstheme="majorBidi"/>
          <w:rtl/>
        </w:rPr>
        <w:t xml:space="preserve"> والابتكار والتوظيف)</w:t>
      </w:r>
    </w:p>
    <w:p w14:paraId="783F4A69" w14:textId="77777777" w:rsidR="00742BE8" w:rsidRPr="004D471E" w:rsidRDefault="00742BE8" w:rsidP="00965368">
      <w:pPr>
        <w:bidi/>
        <w:jc w:val="center"/>
        <w:rPr>
          <w:rFonts w:asciiTheme="majorBidi" w:hAnsiTheme="majorBidi" w:cstheme="majorBidi"/>
        </w:rPr>
      </w:pPr>
    </w:p>
    <w:tbl>
      <w:tblPr>
        <w:bidiVisual/>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2"/>
        <w:gridCol w:w="2552"/>
      </w:tblGrid>
      <w:tr w:rsidR="00742BE8" w:rsidRPr="004D471E" w14:paraId="6CA92427" w14:textId="77777777" w:rsidTr="00965368">
        <w:tc>
          <w:tcPr>
            <w:tcW w:w="6492" w:type="dxa"/>
            <w:shd w:val="clear" w:color="auto" w:fill="C6D9F1" w:themeFill="text2" w:themeFillTint="33"/>
            <w:vAlign w:val="bottom"/>
          </w:tcPr>
          <w:p w14:paraId="2F16A218" w14:textId="77777777" w:rsidR="00742BE8" w:rsidRPr="004D471E" w:rsidRDefault="00965368" w:rsidP="00965368">
            <w:pPr>
              <w:pStyle w:val="TableHeading"/>
              <w:bidi/>
              <w:jc w:val="center"/>
              <w:rPr>
                <w:rFonts w:asciiTheme="majorBidi" w:hAnsiTheme="majorBidi" w:cstheme="majorBidi"/>
              </w:rPr>
            </w:pPr>
            <w:r w:rsidRPr="004D471E">
              <w:rPr>
                <w:rFonts w:asciiTheme="majorBidi" w:hAnsiTheme="majorBidi" w:cstheme="majorBidi"/>
                <w:rtl/>
              </w:rPr>
              <w:t>المعايير</w:t>
            </w:r>
          </w:p>
        </w:tc>
        <w:tc>
          <w:tcPr>
            <w:tcW w:w="2552" w:type="dxa"/>
            <w:shd w:val="clear" w:color="auto" w:fill="C6D9F1" w:themeFill="text2" w:themeFillTint="33"/>
          </w:tcPr>
          <w:p w14:paraId="1255479E" w14:textId="77777777" w:rsidR="00742BE8" w:rsidRPr="004D471E" w:rsidRDefault="00965368" w:rsidP="00965368">
            <w:pPr>
              <w:pStyle w:val="TableHeading"/>
              <w:bidi/>
              <w:jc w:val="center"/>
              <w:rPr>
                <w:rFonts w:asciiTheme="majorBidi" w:hAnsiTheme="majorBidi" w:cstheme="majorBidi"/>
              </w:rPr>
            </w:pPr>
            <w:r w:rsidRPr="004D471E">
              <w:rPr>
                <w:rFonts w:asciiTheme="majorBidi" w:hAnsiTheme="majorBidi" w:cstheme="majorBidi"/>
                <w:rtl/>
              </w:rPr>
              <w:t>نسبة الترجيح</w:t>
            </w:r>
            <w:r w:rsidR="00742BE8" w:rsidRPr="004D471E">
              <w:rPr>
                <w:rFonts w:asciiTheme="majorBidi" w:hAnsiTheme="majorBidi" w:cstheme="majorBidi"/>
              </w:rPr>
              <w:t xml:space="preserve"> (%)</w:t>
            </w:r>
          </w:p>
        </w:tc>
      </w:tr>
      <w:tr w:rsidR="00B5687C" w:rsidRPr="004D471E" w14:paraId="75B0B1F5" w14:textId="77777777" w:rsidTr="00965368">
        <w:tc>
          <w:tcPr>
            <w:tcW w:w="6492" w:type="dxa"/>
          </w:tcPr>
          <w:p w14:paraId="2FDCEF5E" w14:textId="77777777" w:rsidR="00B5687C" w:rsidRPr="004D471E" w:rsidRDefault="006C31BA" w:rsidP="006C31BA">
            <w:pPr>
              <w:pStyle w:val="ListParagraph"/>
              <w:numPr>
                <w:ilvl w:val="0"/>
                <w:numId w:val="34"/>
              </w:numPr>
              <w:bidi/>
              <w:rPr>
                <w:rFonts w:asciiTheme="majorBidi" w:hAnsiTheme="majorBidi" w:cstheme="majorBidi"/>
                <w:b/>
                <w:bCs/>
              </w:rPr>
            </w:pPr>
            <w:r w:rsidRPr="004D471E">
              <w:rPr>
                <w:rFonts w:asciiTheme="majorBidi" w:hAnsiTheme="majorBidi" w:cstheme="majorBidi"/>
                <w:b/>
                <w:bCs/>
                <w:rtl/>
              </w:rPr>
              <w:t>ملائمة</w:t>
            </w:r>
            <w:r w:rsidR="00B5687C" w:rsidRPr="004D471E">
              <w:rPr>
                <w:rFonts w:asciiTheme="majorBidi" w:hAnsiTheme="majorBidi" w:cstheme="majorBidi"/>
                <w:b/>
                <w:bCs/>
              </w:rPr>
              <w:t xml:space="preserve"> </w:t>
            </w:r>
            <w:r w:rsidRPr="004D471E">
              <w:rPr>
                <w:rFonts w:asciiTheme="majorBidi" w:hAnsiTheme="majorBidi" w:cstheme="majorBidi"/>
                <w:b/>
                <w:bCs/>
                <w:rtl/>
              </w:rPr>
              <w:t>الكفاءة</w:t>
            </w:r>
            <w:r w:rsidR="00B5687C" w:rsidRPr="004D471E">
              <w:rPr>
                <w:rFonts w:asciiTheme="majorBidi" w:hAnsiTheme="majorBidi" w:cstheme="majorBidi"/>
                <w:b/>
                <w:bCs/>
                <w:rtl/>
              </w:rPr>
              <w:t xml:space="preserve"> الفنية (للغرض</w:t>
            </w:r>
            <w:r w:rsidRPr="004D471E">
              <w:rPr>
                <w:rFonts w:asciiTheme="majorBidi" w:hAnsiTheme="majorBidi" w:cstheme="majorBidi"/>
                <w:b/>
                <w:bCs/>
                <w:rtl/>
              </w:rPr>
              <w:t>)</w:t>
            </w:r>
          </w:p>
        </w:tc>
        <w:tc>
          <w:tcPr>
            <w:tcW w:w="2552" w:type="dxa"/>
            <w:vMerge w:val="restart"/>
          </w:tcPr>
          <w:p w14:paraId="49D7C516" w14:textId="77777777" w:rsidR="00B5687C" w:rsidRPr="004D471E" w:rsidRDefault="00B5687C" w:rsidP="001A7129">
            <w:pPr>
              <w:bidi/>
              <w:spacing w:before="60" w:after="60"/>
              <w:jc w:val="center"/>
              <w:rPr>
                <w:rFonts w:asciiTheme="majorBidi" w:hAnsiTheme="majorBidi" w:cstheme="majorBidi"/>
              </w:rPr>
            </w:pPr>
            <w:r w:rsidRPr="004D471E">
              <w:rPr>
                <w:rFonts w:asciiTheme="majorBidi" w:hAnsiTheme="majorBidi" w:cstheme="majorBidi"/>
              </w:rPr>
              <w:t>40%</w:t>
            </w:r>
          </w:p>
        </w:tc>
      </w:tr>
      <w:tr w:rsidR="00B5687C" w:rsidRPr="004D471E" w14:paraId="08A8B874" w14:textId="77777777" w:rsidTr="00965368">
        <w:tc>
          <w:tcPr>
            <w:tcW w:w="6492" w:type="dxa"/>
          </w:tcPr>
          <w:p w14:paraId="16A80376" w14:textId="77777777" w:rsidR="00B5687C" w:rsidRPr="004D471E" w:rsidRDefault="006C31BA" w:rsidP="00A2788F">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w:t>
            </w:r>
            <w:r w:rsidR="00A2788F" w:rsidRPr="004D471E">
              <w:rPr>
                <w:rFonts w:asciiTheme="majorBidi" w:hAnsiTheme="majorBidi" w:cstheme="majorBidi"/>
                <w:rtl/>
              </w:rPr>
              <w:t>مستوى الخدمة</w:t>
            </w:r>
            <w:r w:rsidR="00B5687C" w:rsidRPr="004D471E">
              <w:rPr>
                <w:rFonts w:asciiTheme="majorBidi" w:hAnsiTheme="majorBidi" w:cstheme="majorBidi"/>
                <w:rtl/>
              </w:rPr>
              <w:t xml:space="preserve"> التي تلبي أو تتجاوز المتطلبات</w:t>
            </w:r>
          </w:p>
        </w:tc>
        <w:tc>
          <w:tcPr>
            <w:tcW w:w="2552" w:type="dxa"/>
            <w:vMerge/>
          </w:tcPr>
          <w:p w14:paraId="4699784B"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3DA70060" w14:textId="77777777" w:rsidTr="00965368">
        <w:tc>
          <w:tcPr>
            <w:tcW w:w="6492" w:type="dxa"/>
          </w:tcPr>
          <w:p w14:paraId="4BB9007F"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جودة السلع / الخدمات</w:t>
            </w:r>
          </w:p>
        </w:tc>
        <w:tc>
          <w:tcPr>
            <w:tcW w:w="2552" w:type="dxa"/>
            <w:vMerge/>
          </w:tcPr>
          <w:p w14:paraId="1354F77C"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2A1DD4B4" w14:textId="77777777" w:rsidTr="00965368">
        <w:tc>
          <w:tcPr>
            <w:tcW w:w="6492" w:type="dxa"/>
          </w:tcPr>
          <w:p w14:paraId="4AC642C8" w14:textId="77777777" w:rsidR="00B5687C" w:rsidRPr="004D471E" w:rsidRDefault="006C31BA" w:rsidP="00F97B7F">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w:t>
            </w:r>
            <w:r w:rsidR="00F97B7F" w:rsidRPr="004D471E">
              <w:rPr>
                <w:rFonts w:asciiTheme="majorBidi" w:hAnsiTheme="majorBidi" w:cstheme="majorBidi"/>
                <w:rtl/>
              </w:rPr>
              <w:t>مستوى</w:t>
            </w:r>
            <w:r w:rsidR="00B5687C" w:rsidRPr="004D471E">
              <w:rPr>
                <w:rFonts w:asciiTheme="majorBidi" w:hAnsiTheme="majorBidi" w:cstheme="majorBidi"/>
                <w:rtl/>
              </w:rPr>
              <w:t xml:space="preserve"> الابتكار</w:t>
            </w:r>
          </w:p>
        </w:tc>
        <w:tc>
          <w:tcPr>
            <w:tcW w:w="2552" w:type="dxa"/>
            <w:vMerge/>
          </w:tcPr>
          <w:p w14:paraId="32FCDFAE"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4F35B9D8" w14:textId="77777777" w:rsidTr="00965368">
        <w:tc>
          <w:tcPr>
            <w:tcW w:w="6492" w:type="dxa"/>
          </w:tcPr>
          <w:p w14:paraId="5575C399"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مستوى الخطر</w:t>
            </w:r>
          </w:p>
        </w:tc>
        <w:tc>
          <w:tcPr>
            <w:tcW w:w="2552" w:type="dxa"/>
            <w:vMerge/>
          </w:tcPr>
          <w:p w14:paraId="21DDA5FE"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31F51124" w14:textId="77777777" w:rsidTr="00965368">
        <w:tc>
          <w:tcPr>
            <w:tcW w:w="6492" w:type="dxa"/>
          </w:tcPr>
          <w:p w14:paraId="5B2772A0" w14:textId="4EF37FA2" w:rsidR="00B5687C" w:rsidRPr="004D471E" w:rsidRDefault="00B5687C" w:rsidP="008F6EB6">
            <w:pPr>
              <w:pStyle w:val="ListParagraph"/>
              <w:numPr>
                <w:ilvl w:val="0"/>
                <w:numId w:val="34"/>
              </w:numPr>
              <w:bidi/>
              <w:rPr>
                <w:rFonts w:asciiTheme="majorBidi" w:hAnsiTheme="majorBidi" w:cstheme="majorBidi"/>
                <w:b/>
                <w:bCs/>
              </w:rPr>
            </w:pPr>
            <w:r w:rsidRPr="004D471E">
              <w:rPr>
                <w:rFonts w:asciiTheme="majorBidi" w:hAnsiTheme="majorBidi" w:cstheme="majorBidi"/>
                <w:b/>
                <w:bCs/>
                <w:rtl/>
              </w:rPr>
              <w:t xml:space="preserve">القدرة (من المورد </w:t>
            </w:r>
            <w:r w:rsidR="008F6EB6" w:rsidRPr="004D471E">
              <w:rPr>
                <w:rFonts w:asciiTheme="majorBidi" w:hAnsiTheme="majorBidi" w:cstheme="majorBidi"/>
                <w:b/>
                <w:bCs/>
                <w:rtl/>
              </w:rPr>
              <w:t>للمنفذ</w:t>
            </w:r>
            <w:r w:rsidR="00F97B7F" w:rsidRPr="004D471E">
              <w:rPr>
                <w:rFonts w:asciiTheme="majorBidi" w:hAnsiTheme="majorBidi" w:cstheme="majorBidi"/>
                <w:b/>
                <w:bCs/>
                <w:rtl/>
              </w:rPr>
              <w:t>)</w:t>
            </w:r>
          </w:p>
        </w:tc>
        <w:tc>
          <w:tcPr>
            <w:tcW w:w="2552" w:type="dxa"/>
            <w:vMerge w:val="restart"/>
          </w:tcPr>
          <w:p w14:paraId="13655831" w14:textId="77777777" w:rsidR="00B5687C" w:rsidRPr="004D471E" w:rsidRDefault="00B5687C" w:rsidP="001A7129">
            <w:pPr>
              <w:bidi/>
              <w:spacing w:before="60" w:after="60"/>
              <w:jc w:val="center"/>
              <w:rPr>
                <w:rFonts w:asciiTheme="majorBidi" w:hAnsiTheme="majorBidi" w:cstheme="majorBidi"/>
              </w:rPr>
            </w:pPr>
            <w:r w:rsidRPr="004D471E">
              <w:rPr>
                <w:rFonts w:asciiTheme="majorBidi" w:hAnsiTheme="majorBidi" w:cstheme="majorBidi"/>
              </w:rPr>
              <w:t>40%</w:t>
            </w:r>
          </w:p>
        </w:tc>
      </w:tr>
      <w:tr w:rsidR="00B5687C" w:rsidRPr="004D471E" w14:paraId="2430B980" w14:textId="77777777" w:rsidTr="00965368">
        <w:tc>
          <w:tcPr>
            <w:tcW w:w="6492" w:type="dxa"/>
          </w:tcPr>
          <w:p w14:paraId="219F548B" w14:textId="77777777" w:rsidR="00B5687C" w:rsidRPr="004D471E" w:rsidRDefault="006C31BA" w:rsidP="00F97B7F">
            <w:pPr>
              <w:bidi/>
              <w:rPr>
                <w:rFonts w:asciiTheme="majorBidi" w:hAnsiTheme="majorBidi" w:cstheme="majorBidi"/>
              </w:rPr>
            </w:pPr>
            <w:r w:rsidRPr="004D471E">
              <w:rPr>
                <w:rFonts w:asciiTheme="majorBidi" w:hAnsiTheme="majorBidi" w:cstheme="majorBidi"/>
                <w:rtl/>
              </w:rPr>
              <w:t>علي سبيل المثال:</w:t>
            </w:r>
            <w:r w:rsidR="00F97B7F" w:rsidRPr="004D471E">
              <w:rPr>
                <w:rFonts w:asciiTheme="majorBidi" w:hAnsiTheme="majorBidi" w:cstheme="majorBidi"/>
                <w:rtl/>
              </w:rPr>
              <w:t xml:space="preserve"> حجم المورد وهيكلة التنظيمي وحجم أعماله</w:t>
            </w:r>
            <w:r w:rsidR="00B5687C" w:rsidRPr="004D471E">
              <w:rPr>
                <w:rFonts w:asciiTheme="majorBidi" w:hAnsiTheme="majorBidi" w:cstheme="majorBidi"/>
                <w:rtl/>
              </w:rPr>
              <w:t xml:space="preserve"> السنوية</w:t>
            </w:r>
          </w:p>
        </w:tc>
        <w:tc>
          <w:tcPr>
            <w:tcW w:w="2552" w:type="dxa"/>
            <w:vMerge/>
          </w:tcPr>
          <w:p w14:paraId="787B1064"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479250A5" w14:textId="77777777" w:rsidTr="00965368">
        <w:trPr>
          <w:trHeight w:val="77"/>
        </w:trPr>
        <w:tc>
          <w:tcPr>
            <w:tcW w:w="6492" w:type="dxa"/>
          </w:tcPr>
          <w:p w14:paraId="7C493000"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سجل حافل في تقديم السلع / الخدمات المماثلة</w:t>
            </w:r>
          </w:p>
        </w:tc>
        <w:tc>
          <w:tcPr>
            <w:tcW w:w="2552" w:type="dxa"/>
            <w:vMerge/>
          </w:tcPr>
          <w:p w14:paraId="1EC35B4D"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273D1D34" w14:textId="77777777" w:rsidTr="00965368">
        <w:tc>
          <w:tcPr>
            <w:tcW w:w="6492" w:type="dxa"/>
          </w:tcPr>
          <w:p w14:paraId="532CA235"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فهم المتطلبات</w:t>
            </w:r>
          </w:p>
        </w:tc>
        <w:tc>
          <w:tcPr>
            <w:tcW w:w="2552" w:type="dxa"/>
            <w:vMerge/>
          </w:tcPr>
          <w:p w14:paraId="7257A40B"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4F82F846" w14:textId="77777777" w:rsidTr="00965368">
        <w:tc>
          <w:tcPr>
            <w:tcW w:w="6492" w:type="dxa"/>
          </w:tcPr>
          <w:p w14:paraId="6E961A3F"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الأنظمة التشغيلية والمالية لإدارة التسليم</w:t>
            </w:r>
          </w:p>
        </w:tc>
        <w:tc>
          <w:tcPr>
            <w:tcW w:w="2552" w:type="dxa"/>
            <w:vMerge/>
          </w:tcPr>
          <w:p w14:paraId="0F79D23C"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16D04BEF" w14:textId="77777777" w:rsidTr="00965368">
        <w:tc>
          <w:tcPr>
            <w:tcW w:w="6492" w:type="dxa"/>
          </w:tcPr>
          <w:p w14:paraId="6E7B8346" w14:textId="583D34D2" w:rsidR="00B5687C" w:rsidRPr="004D471E" w:rsidRDefault="00B5687C" w:rsidP="008F6EB6">
            <w:pPr>
              <w:pStyle w:val="ListParagraph"/>
              <w:numPr>
                <w:ilvl w:val="0"/>
                <w:numId w:val="34"/>
              </w:numPr>
              <w:bidi/>
              <w:rPr>
                <w:rFonts w:asciiTheme="majorBidi" w:hAnsiTheme="majorBidi" w:cstheme="majorBidi"/>
                <w:b/>
                <w:bCs/>
              </w:rPr>
            </w:pPr>
            <w:r w:rsidRPr="004D471E">
              <w:rPr>
                <w:rFonts w:asciiTheme="majorBidi" w:hAnsiTheme="majorBidi" w:cstheme="majorBidi"/>
                <w:b/>
                <w:bCs/>
                <w:rtl/>
              </w:rPr>
              <w:t xml:space="preserve">القيمة مقابل المال (بناءً على كل تكاليف </w:t>
            </w:r>
            <w:r w:rsidR="008F6EB6" w:rsidRPr="004D471E">
              <w:rPr>
                <w:rFonts w:asciiTheme="majorBidi" w:hAnsiTheme="majorBidi" w:cstheme="majorBidi"/>
                <w:b/>
                <w:bCs/>
                <w:rtl/>
              </w:rPr>
              <w:t>كامل حياة المشروع)</w:t>
            </w:r>
          </w:p>
        </w:tc>
        <w:tc>
          <w:tcPr>
            <w:tcW w:w="2552" w:type="dxa"/>
            <w:vMerge w:val="restart"/>
          </w:tcPr>
          <w:p w14:paraId="1367F936" w14:textId="77777777" w:rsidR="00B5687C" w:rsidRPr="004D471E" w:rsidRDefault="00B5687C" w:rsidP="001A7129">
            <w:pPr>
              <w:bidi/>
              <w:spacing w:before="60" w:after="60"/>
              <w:jc w:val="center"/>
              <w:rPr>
                <w:rFonts w:asciiTheme="majorBidi" w:hAnsiTheme="majorBidi" w:cstheme="majorBidi"/>
              </w:rPr>
            </w:pPr>
            <w:r w:rsidRPr="004D471E">
              <w:rPr>
                <w:rFonts w:asciiTheme="majorBidi" w:hAnsiTheme="majorBidi" w:cstheme="majorBidi"/>
              </w:rPr>
              <w:t>30%</w:t>
            </w:r>
          </w:p>
        </w:tc>
      </w:tr>
      <w:tr w:rsidR="00B5687C" w:rsidRPr="004D471E" w14:paraId="7732BC1A" w14:textId="77777777" w:rsidTr="00965368">
        <w:tc>
          <w:tcPr>
            <w:tcW w:w="6492" w:type="dxa"/>
          </w:tcPr>
          <w:p w14:paraId="4FFDD5F5" w14:textId="77777777" w:rsidR="00B5687C" w:rsidRPr="004D471E" w:rsidRDefault="006C31BA" w:rsidP="00152E69">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إجمالي التكاليف على مدى </w:t>
            </w:r>
            <w:r w:rsidR="00152E69" w:rsidRPr="004D471E">
              <w:rPr>
                <w:rFonts w:asciiTheme="majorBidi" w:hAnsiTheme="majorBidi" w:cstheme="majorBidi"/>
                <w:rtl/>
              </w:rPr>
              <w:t>دورة حياة المشروع</w:t>
            </w:r>
          </w:p>
        </w:tc>
        <w:tc>
          <w:tcPr>
            <w:tcW w:w="2552" w:type="dxa"/>
            <w:vMerge/>
          </w:tcPr>
          <w:p w14:paraId="5805F271"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7D8642F0" w14:textId="77777777" w:rsidTr="00965368">
        <w:tc>
          <w:tcPr>
            <w:tcW w:w="6492" w:type="dxa"/>
          </w:tcPr>
          <w:p w14:paraId="70673697" w14:textId="77777777" w:rsidR="00B5687C" w:rsidRPr="004D471E" w:rsidRDefault="006C31BA" w:rsidP="00B5687C">
            <w:pPr>
              <w:bidi/>
              <w:rPr>
                <w:rFonts w:asciiTheme="majorBidi" w:hAnsiTheme="majorBidi" w:cstheme="majorBidi"/>
              </w:rPr>
            </w:pPr>
            <w:r w:rsidRPr="004D471E">
              <w:rPr>
                <w:rFonts w:asciiTheme="majorBidi" w:hAnsiTheme="majorBidi" w:cstheme="majorBidi"/>
                <w:rtl/>
              </w:rPr>
              <w:t>علي سبيل المثال:</w:t>
            </w:r>
            <w:r w:rsidR="00B5687C" w:rsidRPr="004D471E">
              <w:rPr>
                <w:rFonts w:asciiTheme="majorBidi" w:hAnsiTheme="majorBidi" w:cstheme="majorBidi"/>
                <w:rtl/>
              </w:rPr>
              <w:t xml:space="preserve"> فوائد أخرى</w:t>
            </w:r>
          </w:p>
        </w:tc>
        <w:tc>
          <w:tcPr>
            <w:tcW w:w="2552" w:type="dxa"/>
            <w:vMerge/>
          </w:tcPr>
          <w:p w14:paraId="42A63684" w14:textId="77777777" w:rsidR="00B5687C" w:rsidRPr="004D471E" w:rsidRDefault="00B5687C" w:rsidP="001A7129">
            <w:pPr>
              <w:bidi/>
              <w:spacing w:before="60" w:after="60"/>
              <w:jc w:val="center"/>
              <w:rPr>
                <w:rFonts w:asciiTheme="majorBidi" w:hAnsiTheme="majorBidi" w:cstheme="majorBidi"/>
              </w:rPr>
            </w:pPr>
          </w:p>
        </w:tc>
      </w:tr>
      <w:tr w:rsidR="00B5687C" w:rsidRPr="004D471E" w14:paraId="4E793B15" w14:textId="77777777" w:rsidTr="00965368">
        <w:tc>
          <w:tcPr>
            <w:tcW w:w="6492" w:type="dxa"/>
          </w:tcPr>
          <w:p w14:paraId="22C2DAFD" w14:textId="77777777" w:rsidR="00B5687C" w:rsidRPr="004D471E" w:rsidRDefault="00B5687C" w:rsidP="00152E69">
            <w:pPr>
              <w:bidi/>
              <w:rPr>
                <w:rFonts w:asciiTheme="majorBidi" w:hAnsiTheme="majorBidi" w:cstheme="majorBidi"/>
                <w:b/>
                <w:bCs/>
              </w:rPr>
            </w:pPr>
            <w:r w:rsidRPr="004D471E">
              <w:rPr>
                <w:rFonts w:asciiTheme="majorBidi" w:hAnsiTheme="majorBidi" w:cstheme="majorBidi"/>
                <w:b/>
                <w:bCs/>
                <w:rtl/>
              </w:rPr>
              <w:t xml:space="preserve">مجموع </w:t>
            </w:r>
            <w:r w:rsidR="00152E69" w:rsidRPr="004D471E">
              <w:rPr>
                <w:rFonts w:asciiTheme="majorBidi" w:hAnsiTheme="majorBidi" w:cstheme="majorBidi"/>
                <w:b/>
                <w:bCs/>
                <w:rtl/>
              </w:rPr>
              <w:t xml:space="preserve">نقاط الترجيح </w:t>
            </w:r>
          </w:p>
        </w:tc>
        <w:tc>
          <w:tcPr>
            <w:tcW w:w="2552" w:type="dxa"/>
          </w:tcPr>
          <w:p w14:paraId="2857E1AC" w14:textId="77777777" w:rsidR="00B5687C" w:rsidRPr="004D471E" w:rsidRDefault="00B5687C" w:rsidP="001A7129">
            <w:pPr>
              <w:bidi/>
              <w:spacing w:before="60" w:after="60"/>
              <w:jc w:val="center"/>
              <w:rPr>
                <w:rFonts w:asciiTheme="majorBidi" w:hAnsiTheme="majorBidi" w:cstheme="majorBidi"/>
              </w:rPr>
            </w:pPr>
            <w:r w:rsidRPr="004D471E">
              <w:rPr>
                <w:rFonts w:asciiTheme="majorBidi" w:hAnsiTheme="majorBidi" w:cstheme="majorBidi"/>
              </w:rPr>
              <w:t>100%</w:t>
            </w:r>
          </w:p>
        </w:tc>
      </w:tr>
    </w:tbl>
    <w:p w14:paraId="1BDC65EE" w14:textId="7A9F9DB0" w:rsidR="00742BE8" w:rsidRDefault="00742BE8" w:rsidP="00742BE8">
      <w:pPr>
        <w:rPr>
          <w:rStyle w:val="Emphasis"/>
          <w:rFonts w:asciiTheme="majorBidi" w:hAnsiTheme="majorBidi" w:cstheme="majorBidi"/>
          <w:i w:val="0"/>
          <w:iCs w:val="0"/>
        </w:rPr>
      </w:pPr>
    </w:p>
    <w:p w14:paraId="58715D3A" w14:textId="10125051" w:rsidR="00750BD8" w:rsidRDefault="00750BD8" w:rsidP="00742BE8">
      <w:pPr>
        <w:rPr>
          <w:rStyle w:val="Emphasis"/>
          <w:rFonts w:asciiTheme="majorBidi" w:hAnsiTheme="majorBidi" w:cstheme="majorBidi"/>
          <w:i w:val="0"/>
          <w:iCs w:val="0"/>
        </w:rPr>
      </w:pPr>
    </w:p>
    <w:p w14:paraId="299FE987" w14:textId="76CE990F" w:rsidR="00750BD8" w:rsidRDefault="00750BD8" w:rsidP="00742BE8">
      <w:pPr>
        <w:rPr>
          <w:rStyle w:val="Emphasis"/>
          <w:rFonts w:asciiTheme="majorBidi" w:hAnsiTheme="majorBidi" w:cstheme="majorBidi"/>
          <w:i w:val="0"/>
          <w:iCs w:val="0"/>
        </w:rPr>
      </w:pPr>
    </w:p>
    <w:p w14:paraId="6ED2DD6A" w14:textId="2A852D36" w:rsidR="00750BD8" w:rsidRDefault="00750BD8" w:rsidP="00742BE8">
      <w:pPr>
        <w:rPr>
          <w:rStyle w:val="Emphasis"/>
          <w:rFonts w:asciiTheme="majorBidi" w:hAnsiTheme="majorBidi" w:cstheme="majorBidi"/>
          <w:i w:val="0"/>
          <w:iCs w:val="0"/>
        </w:rPr>
      </w:pPr>
    </w:p>
    <w:p w14:paraId="52243447" w14:textId="51F66275" w:rsidR="00750BD8" w:rsidRDefault="00750BD8" w:rsidP="00742BE8">
      <w:pPr>
        <w:rPr>
          <w:rStyle w:val="Emphasis"/>
          <w:rFonts w:asciiTheme="majorBidi" w:hAnsiTheme="majorBidi" w:cstheme="majorBidi"/>
          <w:i w:val="0"/>
          <w:iCs w:val="0"/>
        </w:rPr>
      </w:pPr>
    </w:p>
    <w:p w14:paraId="742BF419" w14:textId="77777777" w:rsidR="00750BD8" w:rsidRPr="004D471E" w:rsidRDefault="00750BD8" w:rsidP="00742BE8">
      <w:pPr>
        <w:rPr>
          <w:rStyle w:val="Emphasis"/>
          <w:rFonts w:asciiTheme="majorBidi" w:hAnsiTheme="majorBidi" w:cstheme="majorBidi"/>
          <w:i w:val="0"/>
          <w:iCs w:val="0"/>
        </w:rPr>
      </w:pPr>
    </w:p>
    <w:p w14:paraId="1BA2B98F" w14:textId="17F39BDA" w:rsidR="0030133B" w:rsidRPr="00750BD8" w:rsidRDefault="0030133B" w:rsidP="00750BD8">
      <w:pPr>
        <w:pStyle w:val="Heading3"/>
        <w:rPr>
          <w:rFonts w:asciiTheme="majorBidi" w:hAnsiTheme="majorBidi" w:cstheme="majorBidi"/>
          <w:rtl/>
        </w:rPr>
      </w:pPr>
      <w:r w:rsidRPr="004D471E">
        <w:rPr>
          <w:rStyle w:val="Emphasis"/>
          <w:rFonts w:asciiTheme="majorBidi" w:hAnsiTheme="majorBidi" w:cstheme="majorBidi"/>
          <w:i w:val="0"/>
          <w:iCs w:val="0"/>
          <w:rtl/>
        </w:rPr>
        <w:lastRenderedPageBreak/>
        <w:t xml:space="preserve"> </w:t>
      </w:r>
      <w:bookmarkStart w:id="41" w:name="_Toc99537175"/>
      <w:r w:rsidRPr="004D471E">
        <w:rPr>
          <w:rStyle w:val="Emphasis"/>
          <w:rFonts w:asciiTheme="majorBidi" w:hAnsiTheme="majorBidi" w:cstheme="majorBidi"/>
          <w:i w:val="0"/>
          <w:iCs w:val="0"/>
          <w:rtl/>
        </w:rPr>
        <w:t>تقييم عروض الموردين</w:t>
      </w:r>
      <w:bookmarkEnd w:id="41"/>
      <w:r w:rsidRPr="004D471E">
        <w:rPr>
          <w:rStyle w:val="Emphasis"/>
          <w:rFonts w:asciiTheme="majorBidi" w:hAnsiTheme="majorBidi" w:cstheme="majorBidi"/>
          <w:i w:val="0"/>
          <w:iCs w:val="0"/>
          <w:rtl/>
        </w:rPr>
        <w:t xml:space="preserve"> </w:t>
      </w:r>
    </w:p>
    <w:p w14:paraId="36C21B63" w14:textId="77777777" w:rsidR="007509A8" w:rsidRPr="004D471E" w:rsidRDefault="007509A8" w:rsidP="00742BE8">
      <w:pPr>
        <w:rPr>
          <w:rStyle w:val="Emphasis"/>
          <w:rFonts w:asciiTheme="majorBidi" w:hAnsiTheme="majorBidi" w:cstheme="majorBidi"/>
          <w:i w:val="0"/>
          <w:iCs w:val="0"/>
          <w:rtl/>
        </w:rPr>
      </w:pPr>
    </w:p>
    <w:p w14:paraId="4FA16BD9" w14:textId="77777777" w:rsidR="007509A8" w:rsidRPr="004D471E" w:rsidRDefault="007509A8" w:rsidP="007509A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قم بتلخيص النتائج الرئيسية للتقييم وأرفق محضر اجتماع لجنة التقييم (عند الاقتضاء). الخطوط العريضة للعملية والنتائج ذات الصلة من أي إشارات مرجعية والحرص الواجب.</w:t>
      </w:r>
    </w:p>
    <w:p w14:paraId="7EB33739" w14:textId="77777777" w:rsidR="007509A8" w:rsidRPr="004D471E" w:rsidRDefault="007509A8" w:rsidP="007509A8">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نتائج تقييم عروض الموردين على النحو التالي</w:t>
      </w:r>
    </w:p>
    <w:p w14:paraId="3C5A8C47" w14:textId="77777777" w:rsidR="007509A8" w:rsidRPr="004D471E" w:rsidRDefault="007509A8" w:rsidP="007509A8">
      <w:pPr>
        <w:bidi/>
        <w:rPr>
          <w:rFonts w:asciiTheme="majorBidi" w:hAnsiTheme="majorBidi" w:cstheme="majorBidi"/>
          <w:rtl/>
        </w:rPr>
      </w:pPr>
    </w:p>
    <w:p w14:paraId="78C46252" w14:textId="77777777" w:rsidR="007509A8" w:rsidRPr="004D471E" w:rsidRDefault="007509A8" w:rsidP="007509A8">
      <w:pPr>
        <w:bidi/>
        <w:rPr>
          <w:rFonts w:asciiTheme="majorBidi" w:hAnsiTheme="majorBidi" w:cstheme="majorBidi"/>
        </w:rPr>
      </w:pPr>
      <w:r w:rsidRPr="004D471E">
        <w:rPr>
          <w:rFonts w:asciiTheme="majorBidi" w:hAnsiTheme="majorBidi" w:cstheme="majorBidi"/>
          <w:rtl/>
        </w:rPr>
        <w:t>جدول</w:t>
      </w:r>
      <w:r w:rsidRPr="004D471E">
        <w:rPr>
          <w:rFonts w:asciiTheme="majorBidi" w:hAnsiTheme="majorBidi" w:cstheme="majorBidi"/>
        </w:rPr>
        <w:t xml:space="preserve"> xx: </w:t>
      </w:r>
      <w:r w:rsidRPr="004D471E">
        <w:rPr>
          <w:rFonts w:asciiTheme="majorBidi" w:hAnsiTheme="majorBidi" w:cstheme="majorBidi"/>
          <w:rtl/>
        </w:rPr>
        <w:t>عرض نتائج تقييم عرض المورد -عينة فقط</w:t>
      </w:r>
    </w:p>
    <w:tbl>
      <w:tblPr>
        <w:bidiVisual/>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10"/>
        <w:gridCol w:w="1110"/>
        <w:gridCol w:w="1111"/>
        <w:gridCol w:w="1110"/>
        <w:gridCol w:w="1110"/>
        <w:gridCol w:w="1111"/>
      </w:tblGrid>
      <w:tr w:rsidR="007509A8" w:rsidRPr="004D471E" w14:paraId="4000D989" w14:textId="77777777" w:rsidTr="005E1D20">
        <w:tc>
          <w:tcPr>
            <w:tcW w:w="2807" w:type="dxa"/>
            <w:shd w:val="clear" w:color="auto" w:fill="C6D9F1" w:themeFill="text2" w:themeFillTint="33"/>
            <w:vAlign w:val="bottom"/>
          </w:tcPr>
          <w:p w14:paraId="20FCDE86" w14:textId="77777777" w:rsidR="007509A8" w:rsidRPr="004D471E" w:rsidRDefault="007509A8" w:rsidP="005E1D20">
            <w:pPr>
              <w:pStyle w:val="TableHeading"/>
              <w:bidi/>
              <w:rPr>
                <w:rFonts w:asciiTheme="majorBidi" w:hAnsiTheme="majorBidi" w:cstheme="majorBidi"/>
              </w:rPr>
            </w:pPr>
            <w:r w:rsidRPr="004D471E">
              <w:rPr>
                <w:rFonts w:asciiTheme="majorBidi" w:hAnsiTheme="majorBidi" w:cstheme="majorBidi"/>
                <w:rtl/>
              </w:rPr>
              <w:t xml:space="preserve">معيار التقييم ودرجات الترجيح </w:t>
            </w:r>
          </w:p>
        </w:tc>
        <w:tc>
          <w:tcPr>
            <w:tcW w:w="2220" w:type="dxa"/>
            <w:gridSpan w:val="2"/>
            <w:shd w:val="clear" w:color="auto" w:fill="C6D9F1" w:themeFill="text2" w:themeFillTint="33"/>
            <w:vAlign w:val="center"/>
          </w:tcPr>
          <w:p w14:paraId="1FF1828A" w14:textId="77777777" w:rsidR="007509A8" w:rsidRPr="004D471E" w:rsidRDefault="007509A8" w:rsidP="005E1D20">
            <w:pPr>
              <w:pStyle w:val="TableHeading"/>
              <w:bidi/>
              <w:rPr>
                <w:rFonts w:asciiTheme="majorBidi" w:hAnsiTheme="majorBidi" w:cstheme="majorBidi"/>
                <w:rtl/>
              </w:rPr>
            </w:pPr>
            <w:r w:rsidRPr="004D471E">
              <w:rPr>
                <w:rFonts w:asciiTheme="majorBidi" w:hAnsiTheme="majorBidi" w:cstheme="majorBidi"/>
                <w:rtl/>
              </w:rPr>
              <w:t xml:space="preserve">المورد  1 </w:t>
            </w:r>
          </w:p>
        </w:tc>
        <w:tc>
          <w:tcPr>
            <w:tcW w:w="2221" w:type="dxa"/>
            <w:gridSpan w:val="2"/>
            <w:shd w:val="clear" w:color="auto" w:fill="C6D9F1" w:themeFill="text2" w:themeFillTint="33"/>
            <w:vAlign w:val="center"/>
          </w:tcPr>
          <w:p w14:paraId="0F29A308" w14:textId="77777777" w:rsidR="007509A8" w:rsidRPr="004D471E" w:rsidRDefault="007509A8" w:rsidP="005E1D20">
            <w:pPr>
              <w:pStyle w:val="TableHeading"/>
              <w:bidi/>
              <w:rPr>
                <w:rFonts w:asciiTheme="majorBidi" w:hAnsiTheme="majorBidi" w:cstheme="majorBidi"/>
              </w:rPr>
            </w:pPr>
            <w:r w:rsidRPr="004D471E">
              <w:rPr>
                <w:rFonts w:asciiTheme="majorBidi" w:hAnsiTheme="majorBidi" w:cstheme="majorBidi"/>
                <w:rtl/>
              </w:rPr>
              <w:t xml:space="preserve">المورد 2 </w:t>
            </w:r>
          </w:p>
        </w:tc>
        <w:tc>
          <w:tcPr>
            <w:tcW w:w="2221" w:type="dxa"/>
            <w:gridSpan w:val="2"/>
            <w:shd w:val="clear" w:color="auto" w:fill="C6D9F1" w:themeFill="text2" w:themeFillTint="33"/>
            <w:vAlign w:val="center"/>
          </w:tcPr>
          <w:p w14:paraId="4B60148A" w14:textId="77777777" w:rsidR="007509A8" w:rsidRPr="004D471E" w:rsidRDefault="007509A8" w:rsidP="005E1D20">
            <w:pPr>
              <w:pStyle w:val="TableHeading"/>
              <w:bidi/>
              <w:rPr>
                <w:rFonts w:asciiTheme="majorBidi" w:hAnsiTheme="majorBidi" w:cstheme="majorBidi"/>
              </w:rPr>
            </w:pPr>
            <w:r w:rsidRPr="004D471E">
              <w:rPr>
                <w:rFonts w:asciiTheme="majorBidi" w:hAnsiTheme="majorBidi" w:cstheme="majorBidi"/>
                <w:rtl/>
              </w:rPr>
              <w:t xml:space="preserve">المورد 3 </w:t>
            </w:r>
          </w:p>
        </w:tc>
      </w:tr>
      <w:tr w:rsidR="00EC13D2" w:rsidRPr="004D471E" w14:paraId="35B1233F" w14:textId="77777777" w:rsidTr="005E1D20">
        <w:tc>
          <w:tcPr>
            <w:tcW w:w="2807" w:type="dxa"/>
            <w:shd w:val="clear" w:color="auto" w:fill="C6D9F1" w:themeFill="text2" w:themeFillTint="33"/>
            <w:vAlign w:val="bottom"/>
          </w:tcPr>
          <w:p w14:paraId="7BA629B8" w14:textId="77777777" w:rsidR="00EC13D2" w:rsidRPr="004D471E" w:rsidRDefault="00EC13D2" w:rsidP="00F40557">
            <w:pPr>
              <w:pStyle w:val="TableHeading"/>
              <w:bidi/>
              <w:rPr>
                <w:rFonts w:asciiTheme="majorBidi" w:hAnsiTheme="majorBidi" w:cstheme="majorBidi"/>
                <w:rtl/>
              </w:rPr>
            </w:pPr>
            <w:r w:rsidRPr="004D471E">
              <w:rPr>
                <w:rFonts w:asciiTheme="majorBidi" w:hAnsiTheme="majorBidi" w:cstheme="majorBidi"/>
                <w:rtl/>
              </w:rPr>
              <w:t xml:space="preserve">الدرجة الأصلية </w:t>
            </w:r>
            <w:r w:rsidRPr="004D471E">
              <w:rPr>
                <w:rFonts w:asciiTheme="majorBidi" w:hAnsiTheme="majorBidi" w:cstheme="majorBidi"/>
              </w:rPr>
              <w:t xml:space="preserve"> </w:t>
            </w:r>
            <w:r w:rsidRPr="004D471E">
              <w:rPr>
                <w:rFonts w:asciiTheme="majorBidi" w:hAnsiTheme="majorBidi" w:cstheme="majorBidi"/>
                <w:rtl/>
              </w:rPr>
              <w:t>(ص) والدرجة المرجحة  (ث)</w:t>
            </w:r>
          </w:p>
        </w:tc>
        <w:tc>
          <w:tcPr>
            <w:tcW w:w="1110" w:type="dxa"/>
            <w:shd w:val="clear" w:color="auto" w:fill="C6D9F1" w:themeFill="text2" w:themeFillTint="33"/>
            <w:vAlign w:val="center"/>
          </w:tcPr>
          <w:p w14:paraId="309B6697"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ص</w:t>
            </w:r>
          </w:p>
        </w:tc>
        <w:tc>
          <w:tcPr>
            <w:tcW w:w="1110" w:type="dxa"/>
            <w:shd w:val="clear" w:color="auto" w:fill="C6D9F1" w:themeFill="text2" w:themeFillTint="33"/>
            <w:vAlign w:val="center"/>
          </w:tcPr>
          <w:p w14:paraId="54BB7450"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ث</w:t>
            </w:r>
          </w:p>
        </w:tc>
        <w:tc>
          <w:tcPr>
            <w:tcW w:w="1111" w:type="dxa"/>
            <w:shd w:val="clear" w:color="auto" w:fill="C6D9F1" w:themeFill="text2" w:themeFillTint="33"/>
            <w:vAlign w:val="center"/>
          </w:tcPr>
          <w:p w14:paraId="366A0983"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ص</w:t>
            </w:r>
          </w:p>
        </w:tc>
        <w:tc>
          <w:tcPr>
            <w:tcW w:w="1110" w:type="dxa"/>
            <w:shd w:val="clear" w:color="auto" w:fill="C6D9F1" w:themeFill="text2" w:themeFillTint="33"/>
            <w:vAlign w:val="center"/>
          </w:tcPr>
          <w:p w14:paraId="1CFBC860"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ث</w:t>
            </w:r>
          </w:p>
        </w:tc>
        <w:tc>
          <w:tcPr>
            <w:tcW w:w="1110" w:type="dxa"/>
            <w:shd w:val="clear" w:color="auto" w:fill="C6D9F1" w:themeFill="text2" w:themeFillTint="33"/>
            <w:vAlign w:val="center"/>
          </w:tcPr>
          <w:p w14:paraId="0242BFEE"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ص</w:t>
            </w:r>
          </w:p>
        </w:tc>
        <w:tc>
          <w:tcPr>
            <w:tcW w:w="1111" w:type="dxa"/>
            <w:shd w:val="clear" w:color="auto" w:fill="C6D9F1" w:themeFill="text2" w:themeFillTint="33"/>
            <w:vAlign w:val="center"/>
          </w:tcPr>
          <w:p w14:paraId="55C9B1A6" w14:textId="77777777" w:rsidR="00EC13D2" w:rsidRPr="004D471E" w:rsidRDefault="00EC13D2" w:rsidP="00F40557">
            <w:pPr>
              <w:pStyle w:val="TableHeading"/>
              <w:rPr>
                <w:rFonts w:asciiTheme="majorBidi" w:hAnsiTheme="majorBidi" w:cstheme="majorBidi"/>
              </w:rPr>
            </w:pPr>
            <w:r w:rsidRPr="004D471E">
              <w:rPr>
                <w:rFonts w:asciiTheme="majorBidi" w:hAnsiTheme="majorBidi" w:cstheme="majorBidi"/>
                <w:rtl/>
              </w:rPr>
              <w:t>ث</w:t>
            </w:r>
          </w:p>
        </w:tc>
      </w:tr>
      <w:tr w:rsidR="007509A8" w:rsidRPr="004D471E" w14:paraId="3B257846" w14:textId="77777777" w:rsidTr="005E1D20">
        <w:tc>
          <w:tcPr>
            <w:tcW w:w="2807" w:type="dxa"/>
          </w:tcPr>
          <w:p w14:paraId="67A1EE9E" w14:textId="77777777" w:rsidR="007509A8" w:rsidRPr="004D471E" w:rsidRDefault="007509A8" w:rsidP="005E1D20">
            <w:pPr>
              <w:pStyle w:val="TableText"/>
              <w:bidi/>
              <w:rPr>
                <w:rFonts w:asciiTheme="majorBidi" w:hAnsiTheme="majorBidi" w:cstheme="majorBidi"/>
              </w:rPr>
            </w:pPr>
            <w:r w:rsidRPr="004D471E">
              <w:rPr>
                <w:rFonts w:asciiTheme="majorBidi" w:hAnsiTheme="majorBidi" w:cstheme="majorBidi"/>
                <w:rtl/>
              </w:rPr>
              <w:t xml:space="preserve">الكفاءة الفنية </w:t>
            </w:r>
          </w:p>
        </w:tc>
        <w:tc>
          <w:tcPr>
            <w:tcW w:w="1110" w:type="dxa"/>
          </w:tcPr>
          <w:p w14:paraId="4A4C0F38" w14:textId="77777777" w:rsidR="007509A8" w:rsidRPr="004D471E" w:rsidRDefault="007509A8" w:rsidP="005E1D20">
            <w:pPr>
              <w:pStyle w:val="TableBullet"/>
              <w:numPr>
                <w:ilvl w:val="0"/>
                <w:numId w:val="0"/>
              </w:numPr>
              <w:ind w:left="227" w:hanging="227"/>
              <w:rPr>
                <w:rFonts w:asciiTheme="majorBidi" w:hAnsiTheme="majorBidi" w:cstheme="majorBidi"/>
              </w:rPr>
            </w:pPr>
          </w:p>
        </w:tc>
        <w:tc>
          <w:tcPr>
            <w:tcW w:w="1110" w:type="dxa"/>
          </w:tcPr>
          <w:p w14:paraId="62F0BFCB" w14:textId="77777777" w:rsidR="007509A8" w:rsidRPr="004D471E" w:rsidRDefault="007509A8" w:rsidP="005E1D20">
            <w:pPr>
              <w:spacing w:before="60" w:after="60"/>
              <w:rPr>
                <w:rFonts w:asciiTheme="majorBidi" w:hAnsiTheme="majorBidi" w:cstheme="majorBidi"/>
              </w:rPr>
            </w:pPr>
          </w:p>
        </w:tc>
        <w:tc>
          <w:tcPr>
            <w:tcW w:w="1111" w:type="dxa"/>
          </w:tcPr>
          <w:p w14:paraId="48FAB087" w14:textId="77777777" w:rsidR="007509A8" w:rsidRPr="004D471E" w:rsidRDefault="007509A8" w:rsidP="005E1D20">
            <w:pPr>
              <w:spacing w:before="60" w:after="60"/>
              <w:rPr>
                <w:rFonts w:asciiTheme="majorBidi" w:hAnsiTheme="majorBidi" w:cstheme="majorBidi"/>
              </w:rPr>
            </w:pPr>
          </w:p>
        </w:tc>
        <w:tc>
          <w:tcPr>
            <w:tcW w:w="1110" w:type="dxa"/>
          </w:tcPr>
          <w:p w14:paraId="54530674" w14:textId="77777777" w:rsidR="007509A8" w:rsidRPr="004D471E" w:rsidRDefault="007509A8" w:rsidP="005E1D20">
            <w:pPr>
              <w:spacing w:before="60" w:after="60"/>
              <w:rPr>
                <w:rFonts w:asciiTheme="majorBidi" w:hAnsiTheme="majorBidi" w:cstheme="majorBidi"/>
              </w:rPr>
            </w:pPr>
          </w:p>
        </w:tc>
        <w:tc>
          <w:tcPr>
            <w:tcW w:w="1110" w:type="dxa"/>
          </w:tcPr>
          <w:p w14:paraId="102B8110" w14:textId="77777777" w:rsidR="007509A8" w:rsidRPr="004D471E" w:rsidRDefault="007509A8" w:rsidP="005E1D20">
            <w:pPr>
              <w:spacing w:before="60" w:after="60"/>
              <w:rPr>
                <w:rFonts w:asciiTheme="majorBidi" w:hAnsiTheme="majorBidi" w:cstheme="majorBidi"/>
              </w:rPr>
            </w:pPr>
          </w:p>
        </w:tc>
        <w:tc>
          <w:tcPr>
            <w:tcW w:w="1111" w:type="dxa"/>
          </w:tcPr>
          <w:p w14:paraId="7002EC05" w14:textId="77777777" w:rsidR="007509A8" w:rsidRPr="004D471E" w:rsidRDefault="007509A8" w:rsidP="005E1D20">
            <w:pPr>
              <w:spacing w:before="60" w:after="60"/>
              <w:rPr>
                <w:rFonts w:asciiTheme="majorBidi" w:hAnsiTheme="majorBidi" w:cstheme="majorBidi"/>
              </w:rPr>
            </w:pPr>
          </w:p>
        </w:tc>
      </w:tr>
      <w:tr w:rsidR="007509A8" w:rsidRPr="004D471E" w14:paraId="02E9C69B" w14:textId="77777777" w:rsidTr="005E1D20">
        <w:tc>
          <w:tcPr>
            <w:tcW w:w="2807" w:type="dxa"/>
          </w:tcPr>
          <w:p w14:paraId="2783E408" w14:textId="77777777" w:rsidR="007509A8" w:rsidRPr="004D471E" w:rsidRDefault="007509A8" w:rsidP="005E1D20">
            <w:pPr>
              <w:pStyle w:val="TableText"/>
              <w:bidi/>
              <w:rPr>
                <w:rFonts w:asciiTheme="majorBidi" w:hAnsiTheme="majorBidi" w:cstheme="majorBidi"/>
              </w:rPr>
            </w:pPr>
            <w:r w:rsidRPr="004D471E">
              <w:rPr>
                <w:rFonts w:asciiTheme="majorBidi" w:hAnsiTheme="majorBidi" w:cstheme="majorBidi"/>
                <w:rtl/>
              </w:rPr>
              <w:t xml:space="preserve">القدرة </w:t>
            </w:r>
          </w:p>
        </w:tc>
        <w:tc>
          <w:tcPr>
            <w:tcW w:w="1110" w:type="dxa"/>
          </w:tcPr>
          <w:p w14:paraId="09CFCF24" w14:textId="77777777" w:rsidR="007509A8" w:rsidRPr="004D471E" w:rsidRDefault="007509A8" w:rsidP="005E1D20">
            <w:pPr>
              <w:spacing w:before="60" w:after="60"/>
              <w:rPr>
                <w:rFonts w:asciiTheme="majorBidi" w:hAnsiTheme="majorBidi" w:cstheme="majorBidi"/>
              </w:rPr>
            </w:pPr>
          </w:p>
        </w:tc>
        <w:tc>
          <w:tcPr>
            <w:tcW w:w="1110" w:type="dxa"/>
          </w:tcPr>
          <w:p w14:paraId="044A4F74" w14:textId="77777777" w:rsidR="007509A8" w:rsidRPr="004D471E" w:rsidRDefault="007509A8" w:rsidP="005E1D20">
            <w:pPr>
              <w:spacing w:before="60" w:after="60"/>
              <w:rPr>
                <w:rFonts w:asciiTheme="majorBidi" w:hAnsiTheme="majorBidi" w:cstheme="majorBidi"/>
              </w:rPr>
            </w:pPr>
          </w:p>
        </w:tc>
        <w:tc>
          <w:tcPr>
            <w:tcW w:w="1111" w:type="dxa"/>
          </w:tcPr>
          <w:p w14:paraId="31D6D189" w14:textId="77777777" w:rsidR="007509A8" w:rsidRPr="004D471E" w:rsidRDefault="007509A8" w:rsidP="005E1D20">
            <w:pPr>
              <w:spacing w:before="60" w:after="60"/>
              <w:rPr>
                <w:rFonts w:asciiTheme="majorBidi" w:hAnsiTheme="majorBidi" w:cstheme="majorBidi"/>
              </w:rPr>
            </w:pPr>
          </w:p>
        </w:tc>
        <w:tc>
          <w:tcPr>
            <w:tcW w:w="1110" w:type="dxa"/>
          </w:tcPr>
          <w:p w14:paraId="193137AF" w14:textId="77777777" w:rsidR="007509A8" w:rsidRPr="004D471E" w:rsidRDefault="007509A8" w:rsidP="005E1D20">
            <w:pPr>
              <w:spacing w:before="60" w:after="60"/>
              <w:rPr>
                <w:rFonts w:asciiTheme="majorBidi" w:hAnsiTheme="majorBidi" w:cstheme="majorBidi"/>
              </w:rPr>
            </w:pPr>
          </w:p>
        </w:tc>
        <w:tc>
          <w:tcPr>
            <w:tcW w:w="1110" w:type="dxa"/>
          </w:tcPr>
          <w:p w14:paraId="1031EFEC" w14:textId="77777777" w:rsidR="007509A8" w:rsidRPr="004D471E" w:rsidRDefault="007509A8" w:rsidP="005E1D20">
            <w:pPr>
              <w:spacing w:before="60" w:after="60"/>
              <w:rPr>
                <w:rFonts w:asciiTheme="majorBidi" w:hAnsiTheme="majorBidi" w:cstheme="majorBidi"/>
              </w:rPr>
            </w:pPr>
          </w:p>
        </w:tc>
        <w:tc>
          <w:tcPr>
            <w:tcW w:w="1111" w:type="dxa"/>
          </w:tcPr>
          <w:p w14:paraId="66CDDED0" w14:textId="77777777" w:rsidR="007509A8" w:rsidRPr="004D471E" w:rsidRDefault="007509A8" w:rsidP="005E1D20">
            <w:pPr>
              <w:spacing w:before="60" w:after="60"/>
              <w:rPr>
                <w:rFonts w:asciiTheme="majorBidi" w:hAnsiTheme="majorBidi" w:cstheme="majorBidi"/>
              </w:rPr>
            </w:pPr>
          </w:p>
        </w:tc>
      </w:tr>
      <w:tr w:rsidR="007509A8" w:rsidRPr="004D471E" w14:paraId="59C98D3D" w14:textId="77777777" w:rsidTr="005E1D20">
        <w:tc>
          <w:tcPr>
            <w:tcW w:w="2807" w:type="dxa"/>
          </w:tcPr>
          <w:p w14:paraId="5D74D125" w14:textId="77777777" w:rsidR="007509A8" w:rsidRPr="004D471E" w:rsidRDefault="007509A8" w:rsidP="005E1D20">
            <w:pPr>
              <w:pStyle w:val="TableText"/>
              <w:bidi/>
              <w:rPr>
                <w:rFonts w:asciiTheme="majorBidi" w:hAnsiTheme="majorBidi" w:cstheme="majorBidi"/>
              </w:rPr>
            </w:pPr>
            <w:r w:rsidRPr="004D471E">
              <w:rPr>
                <w:rFonts w:asciiTheme="majorBidi" w:hAnsiTheme="majorBidi" w:cstheme="majorBidi"/>
                <w:rtl/>
              </w:rPr>
              <w:t xml:space="preserve">القيمة مقابل المال </w:t>
            </w:r>
          </w:p>
        </w:tc>
        <w:tc>
          <w:tcPr>
            <w:tcW w:w="1110" w:type="dxa"/>
          </w:tcPr>
          <w:p w14:paraId="6588520E" w14:textId="77777777" w:rsidR="007509A8" w:rsidRPr="004D471E" w:rsidRDefault="007509A8" w:rsidP="005E1D20">
            <w:pPr>
              <w:spacing w:before="60" w:after="60"/>
              <w:rPr>
                <w:rFonts w:asciiTheme="majorBidi" w:hAnsiTheme="majorBidi" w:cstheme="majorBidi"/>
              </w:rPr>
            </w:pPr>
          </w:p>
        </w:tc>
        <w:tc>
          <w:tcPr>
            <w:tcW w:w="1110" w:type="dxa"/>
          </w:tcPr>
          <w:p w14:paraId="39C0DD38" w14:textId="77777777" w:rsidR="007509A8" w:rsidRPr="004D471E" w:rsidRDefault="007509A8" w:rsidP="005E1D20">
            <w:pPr>
              <w:spacing w:before="60" w:after="60"/>
              <w:rPr>
                <w:rFonts w:asciiTheme="majorBidi" w:hAnsiTheme="majorBidi" w:cstheme="majorBidi"/>
              </w:rPr>
            </w:pPr>
          </w:p>
        </w:tc>
        <w:tc>
          <w:tcPr>
            <w:tcW w:w="1111" w:type="dxa"/>
          </w:tcPr>
          <w:p w14:paraId="36F38A08" w14:textId="77777777" w:rsidR="007509A8" w:rsidRPr="004D471E" w:rsidRDefault="007509A8" w:rsidP="005E1D20">
            <w:pPr>
              <w:spacing w:before="60" w:after="60"/>
              <w:rPr>
                <w:rFonts w:asciiTheme="majorBidi" w:hAnsiTheme="majorBidi" w:cstheme="majorBidi"/>
              </w:rPr>
            </w:pPr>
          </w:p>
        </w:tc>
        <w:tc>
          <w:tcPr>
            <w:tcW w:w="1110" w:type="dxa"/>
          </w:tcPr>
          <w:p w14:paraId="380322D5" w14:textId="77777777" w:rsidR="007509A8" w:rsidRPr="004D471E" w:rsidRDefault="007509A8" w:rsidP="005E1D20">
            <w:pPr>
              <w:spacing w:before="60" w:after="60"/>
              <w:rPr>
                <w:rFonts w:asciiTheme="majorBidi" w:hAnsiTheme="majorBidi" w:cstheme="majorBidi"/>
              </w:rPr>
            </w:pPr>
          </w:p>
        </w:tc>
        <w:tc>
          <w:tcPr>
            <w:tcW w:w="1110" w:type="dxa"/>
          </w:tcPr>
          <w:p w14:paraId="6B5C1B9E" w14:textId="77777777" w:rsidR="007509A8" w:rsidRPr="004D471E" w:rsidRDefault="007509A8" w:rsidP="005E1D20">
            <w:pPr>
              <w:spacing w:before="60" w:after="60"/>
              <w:rPr>
                <w:rFonts w:asciiTheme="majorBidi" w:hAnsiTheme="majorBidi" w:cstheme="majorBidi"/>
              </w:rPr>
            </w:pPr>
          </w:p>
        </w:tc>
        <w:tc>
          <w:tcPr>
            <w:tcW w:w="1111" w:type="dxa"/>
          </w:tcPr>
          <w:p w14:paraId="479C7F39" w14:textId="77777777" w:rsidR="007509A8" w:rsidRPr="004D471E" w:rsidRDefault="007509A8" w:rsidP="005E1D20">
            <w:pPr>
              <w:spacing w:before="60" w:after="60"/>
              <w:rPr>
                <w:rFonts w:asciiTheme="majorBidi" w:hAnsiTheme="majorBidi" w:cstheme="majorBidi"/>
              </w:rPr>
            </w:pPr>
          </w:p>
        </w:tc>
      </w:tr>
      <w:tr w:rsidR="007509A8" w:rsidRPr="004D471E" w14:paraId="3F675C1B" w14:textId="77777777" w:rsidTr="005E1D20">
        <w:tc>
          <w:tcPr>
            <w:tcW w:w="2807" w:type="dxa"/>
          </w:tcPr>
          <w:p w14:paraId="243C4DB4" w14:textId="77777777" w:rsidR="007509A8" w:rsidRPr="004D471E" w:rsidRDefault="007509A8" w:rsidP="005E1D20">
            <w:pPr>
              <w:pStyle w:val="TableHeading"/>
              <w:bidi/>
              <w:rPr>
                <w:rFonts w:asciiTheme="majorBidi" w:hAnsiTheme="majorBidi" w:cstheme="majorBidi"/>
              </w:rPr>
            </w:pPr>
            <w:r w:rsidRPr="004D471E">
              <w:rPr>
                <w:rFonts w:asciiTheme="majorBidi" w:hAnsiTheme="majorBidi" w:cstheme="majorBidi"/>
                <w:rtl/>
              </w:rPr>
              <w:t xml:space="preserve">الإجمالي </w:t>
            </w:r>
          </w:p>
        </w:tc>
        <w:tc>
          <w:tcPr>
            <w:tcW w:w="1110" w:type="dxa"/>
          </w:tcPr>
          <w:p w14:paraId="387DC57D" w14:textId="77777777" w:rsidR="007509A8" w:rsidRPr="004D471E" w:rsidRDefault="007509A8" w:rsidP="005E1D20">
            <w:pPr>
              <w:spacing w:before="60" w:after="60"/>
              <w:rPr>
                <w:rFonts w:asciiTheme="majorBidi" w:hAnsiTheme="majorBidi" w:cstheme="majorBidi"/>
              </w:rPr>
            </w:pPr>
          </w:p>
        </w:tc>
        <w:tc>
          <w:tcPr>
            <w:tcW w:w="1110" w:type="dxa"/>
          </w:tcPr>
          <w:p w14:paraId="4C0E10BF" w14:textId="77777777" w:rsidR="007509A8" w:rsidRPr="004D471E" w:rsidRDefault="007509A8" w:rsidP="005E1D20">
            <w:pPr>
              <w:spacing w:before="60" w:after="60"/>
              <w:rPr>
                <w:rFonts w:asciiTheme="majorBidi" w:hAnsiTheme="majorBidi" w:cstheme="majorBidi"/>
              </w:rPr>
            </w:pPr>
          </w:p>
        </w:tc>
        <w:tc>
          <w:tcPr>
            <w:tcW w:w="1111" w:type="dxa"/>
          </w:tcPr>
          <w:p w14:paraId="52A53C0A" w14:textId="77777777" w:rsidR="007509A8" w:rsidRPr="004D471E" w:rsidRDefault="007509A8" w:rsidP="005E1D20">
            <w:pPr>
              <w:spacing w:before="60" w:after="60"/>
              <w:rPr>
                <w:rFonts w:asciiTheme="majorBidi" w:hAnsiTheme="majorBidi" w:cstheme="majorBidi"/>
              </w:rPr>
            </w:pPr>
          </w:p>
        </w:tc>
        <w:tc>
          <w:tcPr>
            <w:tcW w:w="1110" w:type="dxa"/>
          </w:tcPr>
          <w:p w14:paraId="27FD1E81" w14:textId="77777777" w:rsidR="007509A8" w:rsidRPr="004D471E" w:rsidRDefault="007509A8" w:rsidP="005E1D20">
            <w:pPr>
              <w:spacing w:before="60" w:after="60"/>
              <w:rPr>
                <w:rFonts w:asciiTheme="majorBidi" w:hAnsiTheme="majorBidi" w:cstheme="majorBidi"/>
              </w:rPr>
            </w:pPr>
          </w:p>
        </w:tc>
        <w:tc>
          <w:tcPr>
            <w:tcW w:w="1110" w:type="dxa"/>
          </w:tcPr>
          <w:p w14:paraId="348810A8" w14:textId="77777777" w:rsidR="007509A8" w:rsidRPr="004D471E" w:rsidRDefault="007509A8" w:rsidP="005E1D20">
            <w:pPr>
              <w:spacing w:before="60" w:after="60"/>
              <w:rPr>
                <w:rFonts w:asciiTheme="majorBidi" w:hAnsiTheme="majorBidi" w:cstheme="majorBidi"/>
              </w:rPr>
            </w:pPr>
          </w:p>
        </w:tc>
        <w:tc>
          <w:tcPr>
            <w:tcW w:w="1111" w:type="dxa"/>
          </w:tcPr>
          <w:p w14:paraId="62F3D60B" w14:textId="77777777" w:rsidR="007509A8" w:rsidRPr="004D471E" w:rsidRDefault="007509A8" w:rsidP="005E1D20">
            <w:pPr>
              <w:spacing w:before="60" w:after="60"/>
              <w:rPr>
                <w:rFonts w:asciiTheme="majorBidi" w:hAnsiTheme="majorBidi" w:cstheme="majorBidi"/>
              </w:rPr>
            </w:pPr>
          </w:p>
        </w:tc>
      </w:tr>
      <w:tr w:rsidR="007509A8" w:rsidRPr="004D471E" w14:paraId="0E91E0FC" w14:textId="77777777" w:rsidTr="005E1D20">
        <w:tc>
          <w:tcPr>
            <w:tcW w:w="2807" w:type="dxa"/>
            <w:shd w:val="clear" w:color="auto" w:fill="C6D9F1" w:themeFill="text2" w:themeFillTint="33"/>
            <w:vAlign w:val="bottom"/>
          </w:tcPr>
          <w:p w14:paraId="7B45582A" w14:textId="77777777" w:rsidR="007509A8" w:rsidRPr="004D471E" w:rsidRDefault="007509A8" w:rsidP="005E1D20">
            <w:pPr>
              <w:pStyle w:val="TableHeading"/>
              <w:bidi/>
              <w:rPr>
                <w:rFonts w:asciiTheme="majorBidi" w:hAnsiTheme="majorBidi" w:cstheme="majorBidi"/>
              </w:rPr>
            </w:pPr>
            <w:r w:rsidRPr="004D471E">
              <w:rPr>
                <w:rFonts w:asciiTheme="majorBidi" w:hAnsiTheme="majorBidi" w:cstheme="majorBidi"/>
                <w:rtl/>
              </w:rPr>
              <w:t xml:space="preserve">التصنيف </w:t>
            </w:r>
          </w:p>
        </w:tc>
        <w:tc>
          <w:tcPr>
            <w:tcW w:w="1110" w:type="dxa"/>
            <w:shd w:val="clear" w:color="auto" w:fill="C6D9F1" w:themeFill="text2" w:themeFillTint="33"/>
            <w:vAlign w:val="center"/>
          </w:tcPr>
          <w:p w14:paraId="2E5433BA" w14:textId="77777777" w:rsidR="007509A8" w:rsidRPr="004D471E" w:rsidRDefault="007509A8" w:rsidP="005E1D20">
            <w:pPr>
              <w:pStyle w:val="TableHeading"/>
              <w:rPr>
                <w:rFonts w:asciiTheme="majorBidi" w:hAnsiTheme="majorBidi" w:cstheme="majorBidi"/>
              </w:rPr>
            </w:pPr>
          </w:p>
        </w:tc>
        <w:tc>
          <w:tcPr>
            <w:tcW w:w="1110" w:type="dxa"/>
            <w:shd w:val="clear" w:color="auto" w:fill="C6D9F1" w:themeFill="text2" w:themeFillTint="33"/>
            <w:vAlign w:val="center"/>
          </w:tcPr>
          <w:p w14:paraId="6F5132C5" w14:textId="77777777" w:rsidR="007509A8" w:rsidRPr="004D471E" w:rsidRDefault="007509A8" w:rsidP="005E1D20">
            <w:pPr>
              <w:pStyle w:val="TableHeading"/>
              <w:rPr>
                <w:rFonts w:asciiTheme="majorBidi" w:hAnsiTheme="majorBidi" w:cstheme="majorBidi"/>
              </w:rPr>
            </w:pPr>
          </w:p>
        </w:tc>
        <w:tc>
          <w:tcPr>
            <w:tcW w:w="1111" w:type="dxa"/>
            <w:shd w:val="clear" w:color="auto" w:fill="C6D9F1" w:themeFill="text2" w:themeFillTint="33"/>
            <w:vAlign w:val="center"/>
          </w:tcPr>
          <w:p w14:paraId="1915A55B" w14:textId="77777777" w:rsidR="007509A8" w:rsidRPr="004D471E" w:rsidRDefault="007509A8" w:rsidP="005E1D20">
            <w:pPr>
              <w:pStyle w:val="TableHeading"/>
              <w:rPr>
                <w:rFonts w:asciiTheme="majorBidi" w:hAnsiTheme="majorBidi" w:cstheme="majorBidi"/>
              </w:rPr>
            </w:pPr>
          </w:p>
        </w:tc>
        <w:tc>
          <w:tcPr>
            <w:tcW w:w="1110" w:type="dxa"/>
            <w:shd w:val="clear" w:color="auto" w:fill="C6D9F1" w:themeFill="text2" w:themeFillTint="33"/>
            <w:vAlign w:val="center"/>
          </w:tcPr>
          <w:p w14:paraId="6E755C36" w14:textId="77777777" w:rsidR="007509A8" w:rsidRPr="004D471E" w:rsidRDefault="007509A8" w:rsidP="005E1D20">
            <w:pPr>
              <w:pStyle w:val="TableHeading"/>
              <w:rPr>
                <w:rFonts w:asciiTheme="majorBidi" w:hAnsiTheme="majorBidi" w:cstheme="majorBidi"/>
              </w:rPr>
            </w:pPr>
          </w:p>
        </w:tc>
        <w:tc>
          <w:tcPr>
            <w:tcW w:w="1110" w:type="dxa"/>
            <w:shd w:val="clear" w:color="auto" w:fill="C6D9F1" w:themeFill="text2" w:themeFillTint="33"/>
            <w:vAlign w:val="center"/>
          </w:tcPr>
          <w:p w14:paraId="275F80C0" w14:textId="77777777" w:rsidR="007509A8" w:rsidRPr="004D471E" w:rsidRDefault="007509A8" w:rsidP="005E1D20">
            <w:pPr>
              <w:pStyle w:val="TableHeading"/>
              <w:rPr>
                <w:rFonts w:asciiTheme="majorBidi" w:hAnsiTheme="majorBidi" w:cstheme="majorBidi"/>
              </w:rPr>
            </w:pPr>
          </w:p>
        </w:tc>
        <w:tc>
          <w:tcPr>
            <w:tcW w:w="1111" w:type="dxa"/>
            <w:shd w:val="clear" w:color="auto" w:fill="C6D9F1" w:themeFill="text2" w:themeFillTint="33"/>
            <w:vAlign w:val="center"/>
          </w:tcPr>
          <w:p w14:paraId="15DB066B" w14:textId="77777777" w:rsidR="007509A8" w:rsidRPr="004D471E" w:rsidRDefault="007509A8" w:rsidP="005E1D20">
            <w:pPr>
              <w:pStyle w:val="TableHeading"/>
              <w:rPr>
                <w:rFonts w:asciiTheme="majorBidi" w:hAnsiTheme="majorBidi" w:cstheme="majorBidi"/>
              </w:rPr>
            </w:pPr>
          </w:p>
        </w:tc>
      </w:tr>
    </w:tbl>
    <w:p w14:paraId="0D70DA2C" w14:textId="77777777" w:rsidR="00897D99" w:rsidRPr="004D471E" w:rsidRDefault="00897D99" w:rsidP="00742BE8">
      <w:pPr>
        <w:rPr>
          <w:rStyle w:val="Emphasis"/>
          <w:rFonts w:asciiTheme="majorBidi" w:hAnsiTheme="majorBidi" w:cstheme="majorBidi"/>
          <w:i w:val="0"/>
          <w:iCs w:val="0"/>
          <w:rtl/>
        </w:rPr>
      </w:pPr>
    </w:p>
    <w:p w14:paraId="3D6E8D6C" w14:textId="77777777" w:rsidR="00897D99" w:rsidRPr="004D471E" w:rsidRDefault="00897D99" w:rsidP="00897D99">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تشمل الاعتبارات الرئيسية التي أثرت على النتيجة للمورد 1 ما يلي: ...</w:t>
      </w:r>
    </w:p>
    <w:p w14:paraId="55342DFE" w14:textId="77777777" w:rsidR="00897D99" w:rsidRPr="004D471E" w:rsidRDefault="00897D99" w:rsidP="00897D99">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تشمل الاعتبارات الرئيسية التي أثرت على درجة المورد 2 ما يلي: ...</w:t>
      </w:r>
    </w:p>
    <w:p w14:paraId="4DD5473C" w14:textId="77777777" w:rsidR="00897D99" w:rsidRPr="004D471E" w:rsidRDefault="00897D99" w:rsidP="00E6763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عُقدت ورشة عمل</w:t>
      </w:r>
      <w:r w:rsidR="00E67638" w:rsidRPr="004D471E">
        <w:rPr>
          <w:rStyle w:val="Emphasis"/>
          <w:rFonts w:asciiTheme="majorBidi" w:hAnsiTheme="majorBidi" w:cstheme="majorBidi"/>
          <w:i w:val="0"/>
          <w:iCs w:val="0"/>
          <w:rtl/>
        </w:rPr>
        <w:t xml:space="preserve"> بتاريخ</w:t>
      </w:r>
      <w:r w:rsidRPr="004D471E">
        <w:rPr>
          <w:rStyle w:val="Emphasis"/>
          <w:rFonts w:asciiTheme="majorBidi" w:hAnsiTheme="majorBidi" w:cstheme="majorBidi"/>
          <w:i w:val="0"/>
          <w:iCs w:val="0"/>
          <w:rtl/>
        </w:rPr>
        <w:t xml:space="preserve"> [</w:t>
      </w:r>
      <w:r w:rsidR="00E67638" w:rsidRPr="004D471E">
        <w:rPr>
          <w:rStyle w:val="Emphasis"/>
          <w:rFonts w:asciiTheme="majorBidi" w:hAnsiTheme="majorBidi" w:cstheme="majorBidi"/>
          <w:i w:val="0"/>
          <w:iCs w:val="0"/>
          <w:rtl/>
        </w:rPr>
        <w:t xml:space="preserve">يوم شهر سنة </w:t>
      </w:r>
      <w:r w:rsidRPr="004D471E">
        <w:rPr>
          <w:rStyle w:val="Emphasis"/>
          <w:rFonts w:asciiTheme="majorBidi" w:hAnsiTheme="majorBidi" w:cstheme="majorBidi"/>
          <w:i w:val="0"/>
          <w:iCs w:val="0"/>
          <w:rtl/>
        </w:rPr>
        <w:t>]</w:t>
      </w:r>
      <w:r w:rsidR="00E67638" w:rsidRPr="004D471E">
        <w:rPr>
          <w:rStyle w:val="Emphasis"/>
          <w:rFonts w:asciiTheme="majorBidi" w:hAnsiTheme="majorBidi" w:cstheme="majorBidi"/>
          <w:i w:val="0"/>
          <w:iCs w:val="0"/>
          <w:rtl/>
        </w:rPr>
        <w:t xml:space="preserve"> حول ت</w:t>
      </w:r>
      <w:r w:rsidRPr="004D471E">
        <w:rPr>
          <w:rStyle w:val="Emphasis"/>
          <w:rFonts w:asciiTheme="majorBidi" w:hAnsiTheme="majorBidi" w:cstheme="majorBidi"/>
          <w:i w:val="0"/>
          <w:iCs w:val="0"/>
          <w:rtl/>
        </w:rPr>
        <w:t>قييم المخاطر المرتبطة بكل مورد …….</w:t>
      </w:r>
    </w:p>
    <w:p w14:paraId="0A1A9A19" w14:textId="77777777" w:rsidR="00742BE8" w:rsidRPr="004D471E" w:rsidRDefault="00742BE8" w:rsidP="00742BE8">
      <w:pPr>
        <w:pStyle w:val="1BodyTextNumber"/>
        <w:numPr>
          <w:ilvl w:val="0"/>
          <w:numId w:val="0"/>
        </w:numPr>
        <w:rPr>
          <w:rStyle w:val="Emphasis"/>
          <w:rFonts w:asciiTheme="majorBidi" w:hAnsiTheme="majorBidi" w:cstheme="majorBidi"/>
          <w:i w:val="0"/>
          <w:iCs w:val="0"/>
        </w:rPr>
      </w:pPr>
    </w:p>
    <w:p w14:paraId="399667A1" w14:textId="77777777" w:rsidR="00E67638" w:rsidRPr="004D471E" w:rsidRDefault="00E67638" w:rsidP="00E67638">
      <w:pPr>
        <w:pStyle w:val="1BodyTextNumber"/>
        <w:numPr>
          <w:ilvl w:val="0"/>
          <w:numId w:val="0"/>
        </w:numPr>
        <w:bidi/>
        <w:rPr>
          <w:rFonts w:asciiTheme="majorBidi" w:hAnsiTheme="majorBidi" w:cstheme="majorBidi"/>
          <w:rtl/>
        </w:rPr>
      </w:pPr>
      <w:r w:rsidRPr="004D471E">
        <w:rPr>
          <w:rFonts w:asciiTheme="majorBidi" w:hAnsiTheme="majorBidi" w:cstheme="majorBidi"/>
          <w:b/>
          <w:bCs/>
          <w:rtl/>
        </w:rPr>
        <w:t xml:space="preserve">الجدول </w:t>
      </w:r>
      <w:r w:rsidRPr="004D471E">
        <w:rPr>
          <w:rFonts w:asciiTheme="majorBidi" w:hAnsiTheme="majorBidi" w:cstheme="majorBidi"/>
          <w:b/>
          <w:bCs/>
        </w:rPr>
        <w:t>xx</w:t>
      </w:r>
      <w:r w:rsidRPr="004D471E">
        <w:rPr>
          <w:rFonts w:asciiTheme="majorBidi" w:hAnsiTheme="majorBidi" w:cstheme="majorBidi"/>
          <w:rtl/>
        </w:rPr>
        <w:t xml:space="preserve">: عرض نتائج تقييم مخاطر الموردين: </w:t>
      </w:r>
    </w:p>
    <w:p w14:paraId="5A126E51" w14:textId="77777777" w:rsidR="002E0BBE" w:rsidRPr="004D471E" w:rsidRDefault="002E0BBE" w:rsidP="002E0BBE">
      <w:pPr>
        <w:pStyle w:val="1BodyTextNumber"/>
        <w:numPr>
          <w:ilvl w:val="0"/>
          <w:numId w:val="0"/>
        </w:numPr>
        <w:bidi/>
        <w:rPr>
          <w:rFonts w:asciiTheme="majorBidi" w:hAnsiTheme="majorBidi" w:cstheme="majorBidi"/>
        </w:rPr>
      </w:pPr>
    </w:p>
    <w:tbl>
      <w:tblPr>
        <w:bidiVisual/>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215"/>
        <w:gridCol w:w="931"/>
        <w:gridCol w:w="931"/>
        <w:gridCol w:w="932"/>
        <w:gridCol w:w="931"/>
        <w:gridCol w:w="931"/>
        <w:gridCol w:w="932"/>
      </w:tblGrid>
      <w:tr w:rsidR="002E0BBE" w:rsidRPr="004D471E" w14:paraId="30541FDB" w14:textId="77777777" w:rsidTr="002E0BBE">
        <w:tc>
          <w:tcPr>
            <w:tcW w:w="2523" w:type="dxa"/>
            <w:shd w:val="clear" w:color="auto" w:fill="C6D9F1" w:themeFill="text2" w:themeFillTint="33"/>
            <w:vAlign w:val="bottom"/>
          </w:tcPr>
          <w:p w14:paraId="101F09AC"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وصف الخطر </w:t>
            </w:r>
          </w:p>
        </w:tc>
        <w:tc>
          <w:tcPr>
            <w:tcW w:w="1215" w:type="dxa"/>
            <w:shd w:val="clear" w:color="auto" w:fill="C6D9F1" w:themeFill="text2" w:themeFillTint="33"/>
            <w:vAlign w:val="center"/>
          </w:tcPr>
          <w:p w14:paraId="11C2C2B6"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التبعات </w:t>
            </w:r>
          </w:p>
        </w:tc>
        <w:tc>
          <w:tcPr>
            <w:tcW w:w="1862" w:type="dxa"/>
            <w:gridSpan w:val="2"/>
            <w:shd w:val="clear" w:color="auto" w:fill="C6D9F1" w:themeFill="text2" w:themeFillTint="33"/>
            <w:vAlign w:val="center"/>
          </w:tcPr>
          <w:p w14:paraId="77B46E92"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المورد 1 </w:t>
            </w:r>
          </w:p>
        </w:tc>
        <w:tc>
          <w:tcPr>
            <w:tcW w:w="1863" w:type="dxa"/>
            <w:gridSpan w:val="2"/>
            <w:shd w:val="clear" w:color="auto" w:fill="C6D9F1" w:themeFill="text2" w:themeFillTint="33"/>
            <w:vAlign w:val="center"/>
          </w:tcPr>
          <w:p w14:paraId="6002C88E"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المورد 2</w:t>
            </w:r>
          </w:p>
        </w:tc>
        <w:tc>
          <w:tcPr>
            <w:tcW w:w="1863" w:type="dxa"/>
            <w:gridSpan w:val="2"/>
            <w:shd w:val="clear" w:color="auto" w:fill="C6D9F1" w:themeFill="text2" w:themeFillTint="33"/>
            <w:vAlign w:val="center"/>
          </w:tcPr>
          <w:p w14:paraId="65D4D09E"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المورد 3 </w:t>
            </w:r>
          </w:p>
        </w:tc>
      </w:tr>
      <w:tr w:rsidR="002E0BBE" w:rsidRPr="004D471E" w14:paraId="221CDA69" w14:textId="77777777" w:rsidTr="002E0BBE">
        <w:tc>
          <w:tcPr>
            <w:tcW w:w="2523" w:type="dxa"/>
            <w:shd w:val="clear" w:color="auto" w:fill="C6D9F1" w:themeFill="text2" w:themeFillTint="33"/>
          </w:tcPr>
          <w:p w14:paraId="2656E1F6" w14:textId="77777777" w:rsidR="002E0BBE" w:rsidRPr="004D471E" w:rsidRDefault="002E0BBE" w:rsidP="002E0BBE">
            <w:pPr>
              <w:pStyle w:val="TableHeading"/>
              <w:bidi/>
              <w:jc w:val="left"/>
              <w:rPr>
                <w:rFonts w:asciiTheme="majorBidi" w:hAnsiTheme="majorBidi" w:cstheme="majorBidi"/>
              </w:rPr>
            </w:pPr>
            <w:r w:rsidRPr="004D471E">
              <w:rPr>
                <w:rFonts w:asciiTheme="majorBidi" w:hAnsiTheme="majorBidi" w:cstheme="majorBidi"/>
                <w:rtl/>
              </w:rPr>
              <w:t>احتمالية او نسبة الحدوث</w:t>
            </w:r>
          </w:p>
        </w:tc>
        <w:tc>
          <w:tcPr>
            <w:tcW w:w="1215" w:type="dxa"/>
            <w:shd w:val="clear" w:color="auto" w:fill="C6D9F1" w:themeFill="text2" w:themeFillTint="33"/>
            <w:vAlign w:val="center"/>
          </w:tcPr>
          <w:p w14:paraId="6E276631"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000 دولار </w:t>
            </w:r>
          </w:p>
        </w:tc>
        <w:tc>
          <w:tcPr>
            <w:tcW w:w="931" w:type="dxa"/>
            <w:shd w:val="clear" w:color="auto" w:fill="C6D9F1" w:themeFill="text2" w:themeFillTint="33"/>
            <w:vAlign w:val="center"/>
          </w:tcPr>
          <w:p w14:paraId="78885F1B" w14:textId="77777777" w:rsidR="002E0BBE"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احتمال أو نسبة الحدوث </w:t>
            </w:r>
          </w:p>
        </w:tc>
        <w:tc>
          <w:tcPr>
            <w:tcW w:w="931" w:type="dxa"/>
            <w:shd w:val="clear" w:color="auto" w:fill="C6D9F1" w:themeFill="text2" w:themeFillTint="33"/>
            <w:vAlign w:val="center"/>
          </w:tcPr>
          <w:p w14:paraId="22B59203" w14:textId="77777777" w:rsidR="002E0BBE" w:rsidRPr="004D471E" w:rsidRDefault="002E0BBE" w:rsidP="005E1D20">
            <w:pPr>
              <w:pStyle w:val="TableHeading"/>
              <w:bidi/>
              <w:rPr>
                <w:rFonts w:asciiTheme="majorBidi" w:hAnsiTheme="majorBidi" w:cstheme="majorBidi"/>
              </w:rPr>
            </w:pPr>
            <w:r w:rsidRPr="004D471E">
              <w:rPr>
                <w:rFonts w:asciiTheme="majorBidi" w:hAnsiTheme="majorBidi" w:cstheme="majorBidi"/>
                <w:rtl/>
              </w:rPr>
              <w:t xml:space="preserve">الإجمالي </w:t>
            </w:r>
          </w:p>
        </w:tc>
        <w:tc>
          <w:tcPr>
            <w:tcW w:w="932" w:type="dxa"/>
            <w:shd w:val="clear" w:color="auto" w:fill="C6D9F1" w:themeFill="text2" w:themeFillTint="33"/>
            <w:vAlign w:val="center"/>
          </w:tcPr>
          <w:p w14:paraId="2AAF32AA" w14:textId="77777777" w:rsidR="002E0BBE" w:rsidRPr="004D471E" w:rsidRDefault="002E0BBE" w:rsidP="005E1D20">
            <w:pPr>
              <w:pStyle w:val="TableHeading"/>
              <w:bidi/>
              <w:rPr>
                <w:rFonts w:asciiTheme="majorBidi" w:hAnsiTheme="majorBidi" w:cstheme="majorBidi"/>
              </w:rPr>
            </w:pPr>
            <w:r w:rsidRPr="004D471E">
              <w:rPr>
                <w:rFonts w:asciiTheme="majorBidi" w:hAnsiTheme="majorBidi" w:cstheme="majorBidi"/>
                <w:rtl/>
              </w:rPr>
              <w:t xml:space="preserve">احتمال أو نسبة الحدوث </w:t>
            </w:r>
          </w:p>
        </w:tc>
        <w:tc>
          <w:tcPr>
            <w:tcW w:w="931" w:type="dxa"/>
            <w:shd w:val="clear" w:color="auto" w:fill="C6D9F1" w:themeFill="text2" w:themeFillTint="33"/>
            <w:vAlign w:val="center"/>
          </w:tcPr>
          <w:p w14:paraId="1E3778BB" w14:textId="77777777" w:rsidR="002E0BBE" w:rsidRPr="004D471E" w:rsidRDefault="002E0BBE" w:rsidP="005E1D20">
            <w:pPr>
              <w:pStyle w:val="TableHeading"/>
              <w:bidi/>
              <w:rPr>
                <w:rFonts w:asciiTheme="majorBidi" w:hAnsiTheme="majorBidi" w:cstheme="majorBidi"/>
              </w:rPr>
            </w:pPr>
            <w:r w:rsidRPr="004D471E">
              <w:rPr>
                <w:rFonts w:asciiTheme="majorBidi" w:hAnsiTheme="majorBidi" w:cstheme="majorBidi"/>
                <w:rtl/>
              </w:rPr>
              <w:t xml:space="preserve">الإجمالي </w:t>
            </w:r>
          </w:p>
        </w:tc>
        <w:tc>
          <w:tcPr>
            <w:tcW w:w="931" w:type="dxa"/>
            <w:shd w:val="clear" w:color="auto" w:fill="C6D9F1" w:themeFill="text2" w:themeFillTint="33"/>
            <w:vAlign w:val="center"/>
          </w:tcPr>
          <w:p w14:paraId="511F50A9" w14:textId="77777777" w:rsidR="002E0BBE" w:rsidRPr="004D471E" w:rsidRDefault="002E0BBE" w:rsidP="005E1D20">
            <w:pPr>
              <w:pStyle w:val="TableHeading"/>
              <w:bidi/>
              <w:rPr>
                <w:rFonts w:asciiTheme="majorBidi" w:hAnsiTheme="majorBidi" w:cstheme="majorBidi"/>
              </w:rPr>
            </w:pPr>
            <w:r w:rsidRPr="004D471E">
              <w:rPr>
                <w:rFonts w:asciiTheme="majorBidi" w:hAnsiTheme="majorBidi" w:cstheme="majorBidi"/>
                <w:rtl/>
              </w:rPr>
              <w:t xml:space="preserve">احتمال أو نسبة الحدوث </w:t>
            </w:r>
          </w:p>
        </w:tc>
        <w:tc>
          <w:tcPr>
            <w:tcW w:w="932" w:type="dxa"/>
            <w:shd w:val="clear" w:color="auto" w:fill="C6D9F1" w:themeFill="text2" w:themeFillTint="33"/>
            <w:vAlign w:val="center"/>
          </w:tcPr>
          <w:p w14:paraId="39663C1C" w14:textId="77777777" w:rsidR="002E0BBE" w:rsidRPr="004D471E" w:rsidRDefault="002E0BBE" w:rsidP="005E1D20">
            <w:pPr>
              <w:pStyle w:val="TableHeading"/>
              <w:bidi/>
              <w:rPr>
                <w:rFonts w:asciiTheme="majorBidi" w:hAnsiTheme="majorBidi" w:cstheme="majorBidi"/>
              </w:rPr>
            </w:pPr>
            <w:r w:rsidRPr="004D471E">
              <w:rPr>
                <w:rFonts w:asciiTheme="majorBidi" w:hAnsiTheme="majorBidi" w:cstheme="majorBidi"/>
                <w:rtl/>
              </w:rPr>
              <w:t xml:space="preserve">الإجمالي </w:t>
            </w:r>
          </w:p>
        </w:tc>
      </w:tr>
      <w:tr w:rsidR="00742BE8" w:rsidRPr="004D471E" w14:paraId="6750256D" w14:textId="77777777" w:rsidTr="002E0BBE">
        <w:tc>
          <w:tcPr>
            <w:tcW w:w="2523" w:type="dxa"/>
          </w:tcPr>
          <w:p w14:paraId="47F3B8A0" w14:textId="77777777" w:rsidR="00742BE8" w:rsidRPr="004D471E" w:rsidRDefault="002E0BBE" w:rsidP="002E0BBE">
            <w:pPr>
              <w:pStyle w:val="TableText"/>
              <w:bidi/>
              <w:rPr>
                <w:rFonts w:asciiTheme="majorBidi" w:hAnsiTheme="majorBidi" w:cstheme="majorBidi"/>
              </w:rPr>
            </w:pPr>
            <w:r w:rsidRPr="004D471E">
              <w:rPr>
                <w:rFonts w:asciiTheme="majorBidi" w:hAnsiTheme="majorBidi" w:cstheme="majorBidi"/>
                <w:rtl/>
              </w:rPr>
              <w:t xml:space="preserve">الخطر الأول </w:t>
            </w:r>
          </w:p>
        </w:tc>
        <w:tc>
          <w:tcPr>
            <w:tcW w:w="1215" w:type="dxa"/>
          </w:tcPr>
          <w:p w14:paraId="6BFE9ABA" w14:textId="77777777" w:rsidR="00742BE8" w:rsidRPr="004D471E" w:rsidRDefault="00742BE8" w:rsidP="002E0BBE">
            <w:pPr>
              <w:pStyle w:val="TableBullet"/>
              <w:numPr>
                <w:ilvl w:val="0"/>
                <w:numId w:val="0"/>
              </w:numPr>
              <w:bidi/>
              <w:ind w:left="227" w:hanging="227"/>
              <w:rPr>
                <w:rFonts w:asciiTheme="majorBidi" w:hAnsiTheme="majorBidi" w:cstheme="majorBidi"/>
              </w:rPr>
            </w:pPr>
          </w:p>
        </w:tc>
        <w:tc>
          <w:tcPr>
            <w:tcW w:w="931" w:type="dxa"/>
          </w:tcPr>
          <w:p w14:paraId="2182D226" w14:textId="77777777" w:rsidR="00742BE8" w:rsidRPr="004D471E" w:rsidRDefault="00742BE8" w:rsidP="002E0BBE">
            <w:pPr>
              <w:bidi/>
              <w:spacing w:before="60" w:after="60"/>
              <w:rPr>
                <w:rFonts w:asciiTheme="majorBidi" w:hAnsiTheme="majorBidi" w:cstheme="majorBidi"/>
              </w:rPr>
            </w:pPr>
          </w:p>
        </w:tc>
        <w:tc>
          <w:tcPr>
            <w:tcW w:w="931" w:type="dxa"/>
          </w:tcPr>
          <w:p w14:paraId="32C4C9F5" w14:textId="77777777" w:rsidR="00742BE8" w:rsidRPr="004D471E" w:rsidRDefault="00742BE8" w:rsidP="002E0BBE">
            <w:pPr>
              <w:bidi/>
              <w:spacing w:before="60" w:after="60"/>
              <w:rPr>
                <w:rFonts w:asciiTheme="majorBidi" w:hAnsiTheme="majorBidi" w:cstheme="majorBidi"/>
              </w:rPr>
            </w:pPr>
          </w:p>
        </w:tc>
        <w:tc>
          <w:tcPr>
            <w:tcW w:w="932" w:type="dxa"/>
          </w:tcPr>
          <w:p w14:paraId="428480CA" w14:textId="77777777" w:rsidR="00742BE8" w:rsidRPr="004D471E" w:rsidRDefault="00742BE8" w:rsidP="002E0BBE">
            <w:pPr>
              <w:bidi/>
              <w:spacing w:before="60" w:after="60"/>
              <w:rPr>
                <w:rFonts w:asciiTheme="majorBidi" w:hAnsiTheme="majorBidi" w:cstheme="majorBidi"/>
              </w:rPr>
            </w:pPr>
          </w:p>
        </w:tc>
        <w:tc>
          <w:tcPr>
            <w:tcW w:w="931" w:type="dxa"/>
          </w:tcPr>
          <w:p w14:paraId="704D957B" w14:textId="77777777" w:rsidR="00742BE8" w:rsidRPr="004D471E" w:rsidRDefault="00742BE8" w:rsidP="002E0BBE">
            <w:pPr>
              <w:bidi/>
              <w:spacing w:before="60" w:after="60"/>
              <w:rPr>
                <w:rFonts w:asciiTheme="majorBidi" w:hAnsiTheme="majorBidi" w:cstheme="majorBidi"/>
              </w:rPr>
            </w:pPr>
          </w:p>
        </w:tc>
        <w:tc>
          <w:tcPr>
            <w:tcW w:w="931" w:type="dxa"/>
          </w:tcPr>
          <w:p w14:paraId="6B6C7030" w14:textId="77777777" w:rsidR="00742BE8" w:rsidRPr="004D471E" w:rsidRDefault="00742BE8" w:rsidP="002E0BBE">
            <w:pPr>
              <w:bidi/>
              <w:spacing w:before="60" w:after="60"/>
              <w:rPr>
                <w:rFonts w:asciiTheme="majorBidi" w:hAnsiTheme="majorBidi" w:cstheme="majorBidi"/>
              </w:rPr>
            </w:pPr>
          </w:p>
        </w:tc>
        <w:tc>
          <w:tcPr>
            <w:tcW w:w="932" w:type="dxa"/>
          </w:tcPr>
          <w:p w14:paraId="3A18DFD8" w14:textId="77777777" w:rsidR="00742BE8" w:rsidRPr="004D471E" w:rsidRDefault="00742BE8" w:rsidP="002E0BBE">
            <w:pPr>
              <w:bidi/>
              <w:spacing w:before="60" w:after="60"/>
              <w:rPr>
                <w:rFonts w:asciiTheme="majorBidi" w:hAnsiTheme="majorBidi" w:cstheme="majorBidi"/>
              </w:rPr>
            </w:pPr>
          </w:p>
        </w:tc>
      </w:tr>
      <w:tr w:rsidR="00742BE8" w:rsidRPr="004D471E" w14:paraId="7B71F76D" w14:textId="77777777" w:rsidTr="002E0BBE">
        <w:tc>
          <w:tcPr>
            <w:tcW w:w="2523" w:type="dxa"/>
          </w:tcPr>
          <w:p w14:paraId="08B8BD23" w14:textId="77777777" w:rsidR="00742BE8" w:rsidRPr="004D471E" w:rsidRDefault="002E0BBE" w:rsidP="002E0BBE">
            <w:pPr>
              <w:pStyle w:val="TableText"/>
              <w:bidi/>
              <w:rPr>
                <w:rFonts w:asciiTheme="majorBidi" w:hAnsiTheme="majorBidi" w:cstheme="majorBidi"/>
              </w:rPr>
            </w:pPr>
            <w:r w:rsidRPr="004D471E">
              <w:rPr>
                <w:rFonts w:asciiTheme="majorBidi" w:hAnsiTheme="majorBidi" w:cstheme="majorBidi"/>
                <w:rtl/>
              </w:rPr>
              <w:t xml:space="preserve">الخطر الثاني </w:t>
            </w:r>
          </w:p>
        </w:tc>
        <w:tc>
          <w:tcPr>
            <w:tcW w:w="1215" w:type="dxa"/>
          </w:tcPr>
          <w:p w14:paraId="323CA8D4" w14:textId="77777777" w:rsidR="00742BE8" w:rsidRPr="004D471E" w:rsidRDefault="00742BE8" w:rsidP="002E0BBE">
            <w:pPr>
              <w:bidi/>
              <w:spacing w:before="60" w:after="60"/>
              <w:rPr>
                <w:rFonts w:asciiTheme="majorBidi" w:hAnsiTheme="majorBidi" w:cstheme="majorBidi"/>
              </w:rPr>
            </w:pPr>
          </w:p>
        </w:tc>
        <w:tc>
          <w:tcPr>
            <w:tcW w:w="931" w:type="dxa"/>
          </w:tcPr>
          <w:p w14:paraId="5C25A0EF" w14:textId="77777777" w:rsidR="00742BE8" w:rsidRPr="004D471E" w:rsidRDefault="00742BE8" w:rsidP="002E0BBE">
            <w:pPr>
              <w:bidi/>
              <w:spacing w:before="60" w:after="60"/>
              <w:rPr>
                <w:rFonts w:asciiTheme="majorBidi" w:hAnsiTheme="majorBidi" w:cstheme="majorBidi"/>
              </w:rPr>
            </w:pPr>
          </w:p>
        </w:tc>
        <w:tc>
          <w:tcPr>
            <w:tcW w:w="931" w:type="dxa"/>
          </w:tcPr>
          <w:p w14:paraId="2A9BDB73" w14:textId="77777777" w:rsidR="00742BE8" w:rsidRPr="004D471E" w:rsidRDefault="00742BE8" w:rsidP="002E0BBE">
            <w:pPr>
              <w:bidi/>
              <w:spacing w:before="60" w:after="60"/>
              <w:rPr>
                <w:rFonts w:asciiTheme="majorBidi" w:hAnsiTheme="majorBidi" w:cstheme="majorBidi"/>
              </w:rPr>
            </w:pPr>
          </w:p>
        </w:tc>
        <w:tc>
          <w:tcPr>
            <w:tcW w:w="932" w:type="dxa"/>
          </w:tcPr>
          <w:p w14:paraId="383E9076" w14:textId="77777777" w:rsidR="00742BE8" w:rsidRPr="004D471E" w:rsidRDefault="00742BE8" w:rsidP="002E0BBE">
            <w:pPr>
              <w:bidi/>
              <w:spacing w:before="60" w:after="60"/>
              <w:rPr>
                <w:rFonts w:asciiTheme="majorBidi" w:hAnsiTheme="majorBidi" w:cstheme="majorBidi"/>
              </w:rPr>
            </w:pPr>
          </w:p>
        </w:tc>
        <w:tc>
          <w:tcPr>
            <w:tcW w:w="931" w:type="dxa"/>
          </w:tcPr>
          <w:p w14:paraId="5338D5DC" w14:textId="77777777" w:rsidR="00742BE8" w:rsidRPr="004D471E" w:rsidRDefault="00742BE8" w:rsidP="002E0BBE">
            <w:pPr>
              <w:bidi/>
              <w:spacing w:before="60" w:after="60"/>
              <w:rPr>
                <w:rFonts w:asciiTheme="majorBidi" w:hAnsiTheme="majorBidi" w:cstheme="majorBidi"/>
              </w:rPr>
            </w:pPr>
          </w:p>
        </w:tc>
        <w:tc>
          <w:tcPr>
            <w:tcW w:w="931" w:type="dxa"/>
          </w:tcPr>
          <w:p w14:paraId="46712E57" w14:textId="77777777" w:rsidR="00742BE8" w:rsidRPr="004D471E" w:rsidRDefault="00742BE8" w:rsidP="002E0BBE">
            <w:pPr>
              <w:bidi/>
              <w:spacing w:before="60" w:after="60"/>
              <w:rPr>
                <w:rFonts w:asciiTheme="majorBidi" w:hAnsiTheme="majorBidi" w:cstheme="majorBidi"/>
              </w:rPr>
            </w:pPr>
          </w:p>
        </w:tc>
        <w:tc>
          <w:tcPr>
            <w:tcW w:w="932" w:type="dxa"/>
          </w:tcPr>
          <w:p w14:paraId="7F0B9C23" w14:textId="77777777" w:rsidR="00742BE8" w:rsidRPr="004D471E" w:rsidRDefault="00742BE8" w:rsidP="002E0BBE">
            <w:pPr>
              <w:bidi/>
              <w:spacing w:before="60" w:after="60"/>
              <w:rPr>
                <w:rFonts w:asciiTheme="majorBidi" w:hAnsiTheme="majorBidi" w:cstheme="majorBidi"/>
              </w:rPr>
            </w:pPr>
          </w:p>
        </w:tc>
      </w:tr>
      <w:tr w:rsidR="00742BE8" w:rsidRPr="004D471E" w14:paraId="0207B72D" w14:textId="77777777" w:rsidTr="002E0BBE">
        <w:tc>
          <w:tcPr>
            <w:tcW w:w="2523" w:type="dxa"/>
          </w:tcPr>
          <w:p w14:paraId="5E2E1598" w14:textId="77777777" w:rsidR="00742BE8" w:rsidRPr="004D471E" w:rsidRDefault="00742BE8" w:rsidP="002E0BBE">
            <w:pPr>
              <w:pStyle w:val="TableText"/>
              <w:bidi/>
              <w:rPr>
                <w:rFonts w:asciiTheme="majorBidi" w:hAnsiTheme="majorBidi" w:cstheme="majorBidi"/>
              </w:rPr>
            </w:pPr>
            <w:r w:rsidRPr="004D471E">
              <w:rPr>
                <w:rFonts w:asciiTheme="majorBidi" w:hAnsiTheme="majorBidi" w:cstheme="majorBidi"/>
              </w:rPr>
              <w:t>……..</w:t>
            </w:r>
          </w:p>
        </w:tc>
        <w:tc>
          <w:tcPr>
            <w:tcW w:w="1215" w:type="dxa"/>
          </w:tcPr>
          <w:p w14:paraId="28FF51F2" w14:textId="77777777" w:rsidR="00742BE8" w:rsidRPr="004D471E" w:rsidRDefault="00742BE8" w:rsidP="002E0BBE">
            <w:pPr>
              <w:bidi/>
              <w:spacing w:before="60" w:after="60"/>
              <w:rPr>
                <w:rFonts w:asciiTheme="majorBidi" w:hAnsiTheme="majorBidi" w:cstheme="majorBidi"/>
              </w:rPr>
            </w:pPr>
          </w:p>
        </w:tc>
        <w:tc>
          <w:tcPr>
            <w:tcW w:w="931" w:type="dxa"/>
          </w:tcPr>
          <w:p w14:paraId="65F76FB4" w14:textId="77777777" w:rsidR="00742BE8" w:rsidRPr="004D471E" w:rsidRDefault="00742BE8" w:rsidP="002E0BBE">
            <w:pPr>
              <w:bidi/>
              <w:spacing w:before="60" w:after="60"/>
              <w:rPr>
                <w:rFonts w:asciiTheme="majorBidi" w:hAnsiTheme="majorBidi" w:cstheme="majorBidi"/>
              </w:rPr>
            </w:pPr>
          </w:p>
        </w:tc>
        <w:tc>
          <w:tcPr>
            <w:tcW w:w="931" w:type="dxa"/>
          </w:tcPr>
          <w:p w14:paraId="60852E78" w14:textId="77777777" w:rsidR="00742BE8" w:rsidRPr="004D471E" w:rsidRDefault="00742BE8" w:rsidP="002E0BBE">
            <w:pPr>
              <w:bidi/>
              <w:spacing w:before="60" w:after="60"/>
              <w:rPr>
                <w:rFonts w:asciiTheme="majorBidi" w:hAnsiTheme="majorBidi" w:cstheme="majorBidi"/>
              </w:rPr>
            </w:pPr>
          </w:p>
        </w:tc>
        <w:tc>
          <w:tcPr>
            <w:tcW w:w="932" w:type="dxa"/>
          </w:tcPr>
          <w:p w14:paraId="7054A8E1" w14:textId="77777777" w:rsidR="00742BE8" w:rsidRPr="004D471E" w:rsidRDefault="00742BE8" w:rsidP="002E0BBE">
            <w:pPr>
              <w:bidi/>
              <w:spacing w:before="60" w:after="60"/>
              <w:rPr>
                <w:rFonts w:asciiTheme="majorBidi" w:hAnsiTheme="majorBidi" w:cstheme="majorBidi"/>
              </w:rPr>
            </w:pPr>
          </w:p>
        </w:tc>
        <w:tc>
          <w:tcPr>
            <w:tcW w:w="931" w:type="dxa"/>
          </w:tcPr>
          <w:p w14:paraId="7ADFA02B" w14:textId="77777777" w:rsidR="00742BE8" w:rsidRPr="004D471E" w:rsidRDefault="00742BE8" w:rsidP="002E0BBE">
            <w:pPr>
              <w:bidi/>
              <w:spacing w:before="60" w:after="60"/>
              <w:rPr>
                <w:rFonts w:asciiTheme="majorBidi" w:hAnsiTheme="majorBidi" w:cstheme="majorBidi"/>
              </w:rPr>
            </w:pPr>
          </w:p>
        </w:tc>
        <w:tc>
          <w:tcPr>
            <w:tcW w:w="931" w:type="dxa"/>
          </w:tcPr>
          <w:p w14:paraId="70108921" w14:textId="77777777" w:rsidR="00742BE8" w:rsidRPr="004D471E" w:rsidRDefault="00742BE8" w:rsidP="002E0BBE">
            <w:pPr>
              <w:bidi/>
              <w:spacing w:before="60" w:after="60"/>
              <w:rPr>
                <w:rFonts w:asciiTheme="majorBidi" w:hAnsiTheme="majorBidi" w:cstheme="majorBidi"/>
              </w:rPr>
            </w:pPr>
          </w:p>
        </w:tc>
        <w:tc>
          <w:tcPr>
            <w:tcW w:w="932" w:type="dxa"/>
          </w:tcPr>
          <w:p w14:paraId="4569AC67" w14:textId="77777777" w:rsidR="00742BE8" w:rsidRPr="004D471E" w:rsidRDefault="00742BE8" w:rsidP="002E0BBE">
            <w:pPr>
              <w:bidi/>
              <w:spacing w:before="60" w:after="60"/>
              <w:rPr>
                <w:rFonts w:asciiTheme="majorBidi" w:hAnsiTheme="majorBidi" w:cstheme="majorBidi"/>
              </w:rPr>
            </w:pPr>
          </w:p>
        </w:tc>
      </w:tr>
      <w:tr w:rsidR="00742BE8" w:rsidRPr="004D471E" w14:paraId="2AD71C18" w14:textId="77777777" w:rsidTr="002E0BBE">
        <w:tc>
          <w:tcPr>
            <w:tcW w:w="2523" w:type="dxa"/>
          </w:tcPr>
          <w:p w14:paraId="7D0ADEF5" w14:textId="77777777" w:rsidR="00742BE8" w:rsidRPr="004D471E" w:rsidRDefault="00742BE8" w:rsidP="002E0BBE">
            <w:pPr>
              <w:pStyle w:val="TableText"/>
              <w:bidi/>
              <w:rPr>
                <w:rFonts w:asciiTheme="majorBidi" w:hAnsiTheme="majorBidi" w:cstheme="majorBidi"/>
              </w:rPr>
            </w:pPr>
            <w:r w:rsidRPr="004D471E">
              <w:rPr>
                <w:rFonts w:asciiTheme="majorBidi" w:hAnsiTheme="majorBidi" w:cstheme="majorBidi"/>
              </w:rPr>
              <w:t>……..</w:t>
            </w:r>
          </w:p>
        </w:tc>
        <w:tc>
          <w:tcPr>
            <w:tcW w:w="1215" w:type="dxa"/>
          </w:tcPr>
          <w:p w14:paraId="25186441" w14:textId="77777777" w:rsidR="00742BE8" w:rsidRPr="004D471E" w:rsidRDefault="00742BE8" w:rsidP="002E0BBE">
            <w:pPr>
              <w:bidi/>
              <w:spacing w:before="60" w:after="60"/>
              <w:rPr>
                <w:rFonts w:asciiTheme="majorBidi" w:hAnsiTheme="majorBidi" w:cstheme="majorBidi"/>
              </w:rPr>
            </w:pPr>
          </w:p>
        </w:tc>
        <w:tc>
          <w:tcPr>
            <w:tcW w:w="931" w:type="dxa"/>
          </w:tcPr>
          <w:p w14:paraId="33CAD6C6" w14:textId="77777777" w:rsidR="00742BE8" w:rsidRPr="004D471E" w:rsidRDefault="00742BE8" w:rsidP="002E0BBE">
            <w:pPr>
              <w:bidi/>
              <w:spacing w:before="60" w:after="60"/>
              <w:rPr>
                <w:rFonts w:asciiTheme="majorBidi" w:hAnsiTheme="majorBidi" w:cstheme="majorBidi"/>
              </w:rPr>
            </w:pPr>
          </w:p>
        </w:tc>
        <w:tc>
          <w:tcPr>
            <w:tcW w:w="931" w:type="dxa"/>
          </w:tcPr>
          <w:p w14:paraId="079E3683" w14:textId="77777777" w:rsidR="00742BE8" w:rsidRPr="004D471E" w:rsidRDefault="00742BE8" w:rsidP="002E0BBE">
            <w:pPr>
              <w:bidi/>
              <w:spacing w:before="60" w:after="60"/>
              <w:rPr>
                <w:rFonts w:asciiTheme="majorBidi" w:hAnsiTheme="majorBidi" w:cstheme="majorBidi"/>
              </w:rPr>
            </w:pPr>
          </w:p>
        </w:tc>
        <w:tc>
          <w:tcPr>
            <w:tcW w:w="932" w:type="dxa"/>
          </w:tcPr>
          <w:p w14:paraId="5B9DE521" w14:textId="77777777" w:rsidR="00742BE8" w:rsidRPr="004D471E" w:rsidRDefault="00742BE8" w:rsidP="002E0BBE">
            <w:pPr>
              <w:bidi/>
              <w:spacing w:before="60" w:after="60"/>
              <w:rPr>
                <w:rFonts w:asciiTheme="majorBidi" w:hAnsiTheme="majorBidi" w:cstheme="majorBidi"/>
              </w:rPr>
            </w:pPr>
          </w:p>
        </w:tc>
        <w:tc>
          <w:tcPr>
            <w:tcW w:w="931" w:type="dxa"/>
          </w:tcPr>
          <w:p w14:paraId="536BFCE7" w14:textId="77777777" w:rsidR="00742BE8" w:rsidRPr="004D471E" w:rsidRDefault="00742BE8" w:rsidP="002E0BBE">
            <w:pPr>
              <w:bidi/>
              <w:spacing w:before="60" w:after="60"/>
              <w:rPr>
                <w:rFonts w:asciiTheme="majorBidi" w:hAnsiTheme="majorBidi" w:cstheme="majorBidi"/>
              </w:rPr>
            </w:pPr>
          </w:p>
        </w:tc>
        <w:tc>
          <w:tcPr>
            <w:tcW w:w="931" w:type="dxa"/>
          </w:tcPr>
          <w:p w14:paraId="70D2028E" w14:textId="77777777" w:rsidR="00742BE8" w:rsidRPr="004D471E" w:rsidRDefault="00742BE8" w:rsidP="002E0BBE">
            <w:pPr>
              <w:bidi/>
              <w:spacing w:before="60" w:after="60"/>
              <w:rPr>
                <w:rFonts w:asciiTheme="majorBidi" w:hAnsiTheme="majorBidi" w:cstheme="majorBidi"/>
              </w:rPr>
            </w:pPr>
          </w:p>
        </w:tc>
        <w:tc>
          <w:tcPr>
            <w:tcW w:w="932" w:type="dxa"/>
          </w:tcPr>
          <w:p w14:paraId="43B8FD38" w14:textId="77777777" w:rsidR="00742BE8" w:rsidRPr="004D471E" w:rsidRDefault="00742BE8" w:rsidP="002E0BBE">
            <w:pPr>
              <w:bidi/>
              <w:spacing w:before="60" w:after="60"/>
              <w:rPr>
                <w:rFonts w:asciiTheme="majorBidi" w:hAnsiTheme="majorBidi" w:cstheme="majorBidi"/>
              </w:rPr>
            </w:pPr>
          </w:p>
        </w:tc>
      </w:tr>
      <w:tr w:rsidR="00742BE8" w:rsidRPr="004D471E" w14:paraId="26A32857" w14:textId="77777777" w:rsidTr="002E0BBE">
        <w:tc>
          <w:tcPr>
            <w:tcW w:w="2523" w:type="dxa"/>
          </w:tcPr>
          <w:p w14:paraId="195D9AE4" w14:textId="77777777" w:rsidR="00742BE8" w:rsidRPr="004D471E" w:rsidRDefault="00581BA0" w:rsidP="002E0BBE">
            <w:pPr>
              <w:pStyle w:val="TableHeading"/>
              <w:bidi/>
              <w:rPr>
                <w:rFonts w:asciiTheme="majorBidi" w:hAnsiTheme="majorBidi" w:cstheme="majorBidi"/>
              </w:rPr>
            </w:pPr>
            <w:r w:rsidRPr="004D471E">
              <w:rPr>
                <w:rFonts w:asciiTheme="majorBidi" w:hAnsiTheme="majorBidi" w:cstheme="majorBidi"/>
                <w:rtl/>
              </w:rPr>
              <w:t>الإجمالي</w:t>
            </w:r>
            <w:r w:rsidR="002E0BBE" w:rsidRPr="004D471E">
              <w:rPr>
                <w:rFonts w:asciiTheme="majorBidi" w:hAnsiTheme="majorBidi" w:cstheme="majorBidi"/>
                <w:rtl/>
              </w:rPr>
              <w:t xml:space="preserve"> </w:t>
            </w:r>
          </w:p>
        </w:tc>
        <w:tc>
          <w:tcPr>
            <w:tcW w:w="1215" w:type="dxa"/>
          </w:tcPr>
          <w:p w14:paraId="370BCBF5" w14:textId="77777777" w:rsidR="00742BE8" w:rsidRPr="004D471E" w:rsidRDefault="00742BE8" w:rsidP="002E0BBE">
            <w:pPr>
              <w:bidi/>
              <w:spacing w:before="60" w:after="60"/>
              <w:rPr>
                <w:rFonts w:asciiTheme="majorBidi" w:hAnsiTheme="majorBidi" w:cstheme="majorBidi"/>
              </w:rPr>
            </w:pPr>
          </w:p>
        </w:tc>
        <w:tc>
          <w:tcPr>
            <w:tcW w:w="931" w:type="dxa"/>
          </w:tcPr>
          <w:p w14:paraId="5A9C5982" w14:textId="77777777" w:rsidR="00742BE8" w:rsidRPr="004D471E" w:rsidRDefault="00742BE8" w:rsidP="002E0BBE">
            <w:pPr>
              <w:bidi/>
              <w:spacing w:before="60" w:after="60"/>
              <w:rPr>
                <w:rFonts w:asciiTheme="majorBidi" w:hAnsiTheme="majorBidi" w:cstheme="majorBidi"/>
              </w:rPr>
            </w:pPr>
          </w:p>
        </w:tc>
        <w:tc>
          <w:tcPr>
            <w:tcW w:w="931" w:type="dxa"/>
          </w:tcPr>
          <w:p w14:paraId="3B22B275" w14:textId="77777777" w:rsidR="00742BE8" w:rsidRPr="004D471E" w:rsidRDefault="00742BE8" w:rsidP="002E0BBE">
            <w:pPr>
              <w:bidi/>
              <w:spacing w:before="60" w:after="60"/>
              <w:rPr>
                <w:rFonts w:asciiTheme="majorBidi" w:hAnsiTheme="majorBidi" w:cstheme="majorBidi"/>
              </w:rPr>
            </w:pPr>
          </w:p>
        </w:tc>
        <w:tc>
          <w:tcPr>
            <w:tcW w:w="932" w:type="dxa"/>
          </w:tcPr>
          <w:p w14:paraId="3D25115D" w14:textId="77777777" w:rsidR="00742BE8" w:rsidRPr="004D471E" w:rsidRDefault="00742BE8" w:rsidP="002E0BBE">
            <w:pPr>
              <w:bidi/>
              <w:spacing w:before="60" w:after="60"/>
              <w:rPr>
                <w:rFonts w:asciiTheme="majorBidi" w:hAnsiTheme="majorBidi" w:cstheme="majorBidi"/>
              </w:rPr>
            </w:pPr>
          </w:p>
        </w:tc>
        <w:tc>
          <w:tcPr>
            <w:tcW w:w="931" w:type="dxa"/>
          </w:tcPr>
          <w:p w14:paraId="5217F4FA" w14:textId="77777777" w:rsidR="00742BE8" w:rsidRPr="004D471E" w:rsidRDefault="00742BE8" w:rsidP="002E0BBE">
            <w:pPr>
              <w:bidi/>
              <w:spacing w:before="60" w:after="60"/>
              <w:rPr>
                <w:rFonts w:asciiTheme="majorBidi" w:hAnsiTheme="majorBidi" w:cstheme="majorBidi"/>
              </w:rPr>
            </w:pPr>
          </w:p>
        </w:tc>
        <w:tc>
          <w:tcPr>
            <w:tcW w:w="931" w:type="dxa"/>
          </w:tcPr>
          <w:p w14:paraId="7C1DECA3" w14:textId="77777777" w:rsidR="00742BE8" w:rsidRPr="004D471E" w:rsidRDefault="00742BE8" w:rsidP="002E0BBE">
            <w:pPr>
              <w:bidi/>
              <w:spacing w:before="60" w:after="60"/>
              <w:rPr>
                <w:rFonts w:asciiTheme="majorBidi" w:hAnsiTheme="majorBidi" w:cstheme="majorBidi"/>
              </w:rPr>
            </w:pPr>
          </w:p>
        </w:tc>
        <w:tc>
          <w:tcPr>
            <w:tcW w:w="932" w:type="dxa"/>
          </w:tcPr>
          <w:p w14:paraId="230C36E8" w14:textId="77777777" w:rsidR="00742BE8" w:rsidRPr="004D471E" w:rsidRDefault="00742BE8" w:rsidP="002E0BBE">
            <w:pPr>
              <w:bidi/>
              <w:spacing w:before="60" w:after="60"/>
              <w:rPr>
                <w:rFonts w:asciiTheme="majorBidi" w:hAnsiTheme="majorBidi" w:cstheme="majorBidi"/>
              </w:rPr>
            </w:pPr>
          </w:p>
        </w:tc>
      </w:tr>
      <w:tr w:rsidR="00742BE8" w:rsidRPr="004D471E" w14:paraId="1707DAB7" w14:textId="77777777" w:rsidTr="002E0BBE">
        <w:tc>
          <w:tcPr>
            <w:tcW w:w="2523" w:type="dxa"/>
            <w:shd w:val="clear" w:color="auto" w:fill="C6D9F1" w:themeFill="text2" w:themeFillTint="33"/>
            <w:vAlign w:val="bottom"/>
          </w:tcPr>
          <w:p w14:paraId="5C4F6513" w14:textId="77777777" w:rsidR="00742BE8" w:rsidRPr="004D471E" w:rsidRDefault="002E0BBE" w:rsidP="002E0BBE">
            <w:pPr>
              <w:pStyle w:val="TableHeading"/>
              <w:bidi/>
              <w:rPr>
                <w:rFonts w:asciiTheme="majorBidi" w:hAnsiTheme="majorBidi" w:cstheme="majorBidi"/>
              </w:rPr>
            </w:pPr>
            <w:r w:rsidRPr="004D471E">
              <w:rPr>
                <w:rFonts w:asciiTheme="majorBidi" w:hAnsiTheme="majorBidi" w:cstheme="majorBidi"/>
                <w:rtl/>
              </w:rPr>
              <w:t xml:space="preserve">الدرجة </w:t>
            </w:r>
          </w:p>
        </w:tc>
        <w:tc>
          <w:tcPr>
            <w:tcW w:w="1215" w:type="dxa"/>
            <w:shd w:val="clear" w:color="auto" w:fill="C6D9F1" w:themeFill="text2" w:themeFillTint="33"/>
            <w:vAlign w:val="center"/>
          </w:tcPr>
          <w:p w14:paraId="6CE57114" w14:textId="77777777" w:rsidR="00742BE8" w:rsidRPr="004D471E" w:rsidRDefault="00742BE8" w:rsidP="002E0BBE">
            <w:pPr>
              <w:pStyle w:val="TableHeading"/>
              <w:bidi/>
              <w:rPr>
                <w:rFonts w:asciiTheme="majorBidi" w:hAnsiTheme="majorBidi" w:cstheme="majorBidi"/>
              </w:rPr>
            </w:pPr>
          </w:p>
        </w:tc>
        <w:tc>
          <w:tcPr>
            <w:tcW w:w="931" w:type="dxa"/>
            <w:shd w:val="clear" w:color="auto" w:fill="C6D9F1" w:themeFill="text2" w:themeFillTint="33"/>
            <w:vAlign w:val="center"/>
          </w:tcPr>
          <w:p w14:paraId="392FEAAD" w14:textId="77777777" w:rsidR="00742BE8" w:rsidRPr="004D471E" w:rsidRDefault="00742BE8" w:rsidP="002E0BBE">
            <w:pPr>
              <w:pStyle w:val="TableHeading"/>
              <w:bidi/>
              <w:rPr>
                <w:rFonts w:asciiTheme="majorBidi" w:hAnsiTheme="majorBidi" w:cstheme="majorBidi"/>
              </w:rPr>
            </w:pPr>
          </w:p>
        </w:tc>
        <w:tc>
          <w:tcPr>
            <w:tcW w:w="931" w:type="dxa"/>
            <w:shd w:val="clear" w:color="auto" w:fill="C6D9F1" w:themeFill="text2" w:themeFillTint="33"/>
            <w:vAlign w:val="center"/>
          </w:tcPr>
          <w:p w14:paraId="7E4AC397" w14:textId="77777777" w:rsidR="00742BE8" w:rsidRPr="004D471E" w:rsidRDefault="00742BE8" w:rsidP="002E0BBE">
            <w:pPr>
              <w:pStyle w:val="TableHeading"/>
              <w:bidi/>
              <w:rPr>
                <w:rFonts w:asciiTheme="majorBidi" w:hAnsiTheme="majorBidi" w:cstheme="majorBidi"/>
              </w:rPr>
            </w:pPr>
          </w:p>
        </w:tc>
        <w:tc>
          <w:tcPr>
            <w:tcW w:w="932" w:type="dxa"/>
            <w:shd w:val="clear" w:color="auto" w:fill="C6D9F1" w:themeFill="text2" w:themeFillTint="33"/>
            <w:vAlign w:val="center"/>
          </w:tcPr>
          <w:p w14:paraId="153E6268" w14:textId="77777777" w:rsidR="00742BE8" w:rsidRPr="004D471E" w:rsidRDefault="00742BE8" w:rsidP="002E0BBE">
            <w:pPr>
              <w:pStyle w:val="TableHeading"/>
              <w:bidi/>
              <w:rPr>
                <w:rFonts w:asciiTheme="majorBidi" w:hAnsiTheme="majorBidi" w:cstheme="majorBidi"/>
              </w:rPr>
            </w:pPr>
          </w:p>
        </w:tc>
        <w:tc>
          <w:tcPr>
            <w:tcW w:w="931" w:type="dxa"/>
            <w:shd w:val="clear" w:color="auto" w:fill="C6D9F1" w:themeFill="text2" w:themeFillTint="33"/>
            <w:vAlign w:val="center"/>
          </w:tcPr>
          <w:p w14:paraId="1551EEA6" w14:textId="77777777" w:rsidR="00742BE8" w:rsidRPr="004D471E" w:rsidRDefault="00742BE8" w:rsidP="002E0BBE">
            <w:pPr>
              <w:pStyle w:val="TableHeading"/>
              <w:bidi/>
              <w:rPr>
                <w:rFonts w:asciiTheme="majorBidi" w:hAnsiTheme="majorBidi" w:cstheme="majorBidi"/>
              </w:rPr>
            </w:pPr>
          </w:p>
        </w:tc>
        <w:tc>
          <w:tcPr>
            <w:tcW w:w="931" w:type="dxa"/>
            <w:shd w:val="clear" w:color="auto" w:fill="C6D9F1" w:themeFill="text2" w:themeFillTint="33"/>
          </w:tcPr>
          <w:p w14:paraId="033D18FF" w14:textId="77777777" w:rsidR="00742BE8" w:rsidRPr="004D471E" w:rsidRDefault="00742BE8" w:rsidP="002E0BBE">
            <w:pPr>
              <w:pStyle w:val="TableHeading"/>
              <w:bidi/>
              <w:rPr>
                <w:rFonts w:asciiTheme="majorBidi" w:hAnsiTheme="majorBidi" w:cstheme="majorBidi"/>
              </w:rPr>
            </w:pPr>
          </w:p>
        </w:tc>
        <w:tc>
          <w:tcPr>
            <w:tcW w:w="932" w:type="dxa"/>
            <w:shd w:val="clear" w:color="auto" w:fill="C6D9F1" w:themeFill="text2" w:themeFillTint="33"/>
            <w:vAlign w:val="center"/>
          </w:tcPr>
          <w:p w14:paraId="59F49513" w14:textId="77777777" w:rsidR="00742BE8" w:rsidRPr="004D471E" w:rsidRDefault="00742BE8" w:rsidP="002E0BBE">
            <w:pPr>
              <w:pStyle w:val="TableHeading"/>
              <w:bidi/>
              <w:rPr>
                <w:rFonts w:asciiTheme="majorBidi" w:hAnsiTheme="majorBidi" w:cstheme="majorBidi"/>
              </w:rPr>
            </w:pPr>
          </w:p>
        </w:tc>
      </w:tr>
    </w:tbl>
    <w:p w14:paraId="235E5CAC" w14:textId="77777777" w:rsidR="00742BE8" w:rsidRPr="004D471E" w:rsidRDefault="00742BE8" w:rsidP="002E0BBE">
      <w:pPr>
        <w:bidi/>
        <w:rPr>
          <w:rStyle w:val="Emphasis"/>
          <w:rFonts w:asciiTheme="majorBidi" w:hAnsiTheme="majorBidi" w:cstheme="majorBidi"/>
          <w:i w:val="0"/>
          <w:iCs w:val="0"/>
        </w:rPr>
      </w:pPr>
    </w:p>
    <w:p w14:paraId="7616032E" w14:textId="77777777" w:rsidR="00742BE8" w:rsidRPr="004D471E" w:rsidRDefault="00581BA0" w:rsidP="00581BA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المورد المفضل هو.......................... بسبب</w:t>
      </w:r>
    </w:p>
    <w:p w14:paraId="4584ED9A" w14:textId="77777777" w:rsidR="00742BE8" w:rsidRPr="004D471E" w:rsidRDefault="00742BE8" w:rsidP="00742BE8">
      <w:pPr>
        <w:rPr>
          <w:rStyle w:val="Emphasis"/>
          <w:rFonts w:asciiTheme="majorBidi" w:hAnsiTheme="majorBidi" w:cstheme="majorBidi"/>
          <w:i w:val="0"/>
          <w:iCs w:val="0"/>
        </w:rPr>
      </w:pPr>
    </w:p>
    <w:p w14:paraId="179C0A62" w14:textId="77777777" w:rsidR="00742BE8" w:rsidRPr="004D471E" w:rsidRDefault="003759D1" w:rsidP="00AD74BA">
      <w:pPr>
        <w:pStyle w:val="Heading1"/>
        <w:rPr>
          <w:rStyle w:val="Emphasis"/>
          <w:rFonts w:asciiTheme="majorBidi" w:hAnsiTheme="majorBidi" w:cstheme="majorBidi"/>
          <w:i w:val="0"/>
          <w:iCs w:val="0"/>
        </w:rPr>
      </w:pPr>
      <w:bookmarkStart w:id="42" w:name="_Toc99537176"/>
      <w:r w:rsidRPr="004D471E">
        <w:rPr>
          <w:rStyle w:val="Emphasis"/>
          <w:rFonts w:asciiTheme="majorBidi" w:hAnsiTheme="majorBidi" w:cstheme="majorBidi"/>
          <w:i w:val="0"/>
          <w:iCs w:val="0"/>
          <w:rtl/>
        </w:rPr>
        <w:t>الحالة التجارية : التعاقد على</w:t>
      </w:r>
      <w:r w:rsidR="00C05A8D" w:rsidRPr="004D471E">
        <w:rPr>
          <w:rStyle w:val="Emphasis"/>
          <w:rFonts w:asciiTheme="majorBidi" w:hAnsiTheme="majorBidi" w:cstheme="majorBidi"/>
          <w:i w:val="0"/>
          <w:iCs w:val="0"/>
          <w:rtl/>
        </w:rPr>
        <w:t xml:space="preserve"> صفقة</w:t>
      </w:r>
      <w:r w:rsidRPr="004D471E">
        <w:rPr>
          <w:rStyle w:val="Emphasis"/>
          <w:rFonts w:asciiTheme="majorBidi" w:hAnsiTheme="majorBidi" w:cstheme="majorBidi"/>
          <w:i w:val="0"/>
          <w:iCs w:val="0"/>
          <w:rtl/>
        </w:rPr>
        <w:t xml:space="preserve"> تنفيذ الأعمال</w:t>
      </w:r>
      <w:bookmarkEnd w:id="42"/>
      <w:r w:rsidRPr="004D471E">
        <w:rPr>
          <w:rStyle w:val="Emphasis"/>
          <w:rFonts w:asciiTheme="majorBidi" w:hAnsiTheme="majorBidi" w:cstheme="majorBidi"/>
          <w:i w:val="0"/>
          <w:iCs w:val="0"/>
          <w:rtl/>
        </w:rPr>
        <w:t xml:space="preserve"> </w:t>
      </w:r>
    </w:p>
    <w:p w14:paraId="5847187C" w14:textId="77777777" w:rsidR="00742BE8" w:rsidRPr="004D471E" w:rsidRDefault="00742BE8" w:rsidP="00742BE8">
      <w:pPr>
        <w:rPr>
          <w:rFonts w:asciiTheme="majorBidi" w:hAnsiTheme="majorBidi" w:cstheme="majorBidi"/>
        </w:rPr>
      </w:pPr>
    </w:p>
    <w:p w14:paraId="3A832071" w14:textId="77777777" w:rsidR="00742BE8" w:rsidRPr="004D471E" w:rsidRDefault="00C05A8D" w:rsidP="00AD74BA">
      <w:pPr>
        <w:pStyle w:val="Heading2"/>
        <w:rPr>
          <w:rStyle w:val="Emphasis"/>
          <w:rFonts w:asciiTheme="majorBidi" w:hAnsiTheme="majorBidi" w:cstheme="majorBidi"/>
          <w:i w:val="0"/>
          <w:iCs w:val="0"/>
        </w:rPr>
      </w:pPr>
      <w:bookmarkStart w:id="43" w:name="_Toc99537177"/>
      <w:r w:rsidRPr="004D471E">
        <w:rPr>
          <w:rStyle w:val="Emphasis"/>
          <w:rFonts w:asciiTheme="majorBidi" w:hAnsiTheme="majorBidi" w:cstheme="majorBidi"/>
          <w:i w:val="0"/>
          <w:iCs w:val="0"/>
          <w:rtl/>
        </w:rPr>
        <w:t>الصفقة المتفاوض عليها والترتيبات التعاقدية</w:t>
      </w:r>
      <w:bookmarkEnd w:id="43"/>
      <w:r w:rsidRPr="004D471E">
        <w:rPr>
          <w:rStyle w:val="Emphasis"/>
          <w:rFonts w:asciiTheme="majorBidi" w:hAnsiTheme="majorBidi" w:cstheme="majorBidi"/>
          <w:i w:val="0"/>
          <w:iCs w:val="0"/>
          <w:rtl/>
        </w:rPr>
        <w:t xml:space="preserve"> </w:t>
      </w:r>
    </w:p>
    <w:p w14:paraId="53806F42" w14:textId="77777777" w:rsidR="00F73249" w:rsidRPr="004D471E" w:rsidRDefault="00C9072D" w:rsidP="00C9072D">
      <w:pPr>
        <w:pStyle w:val="Bullet1"/>
        <w:numPr>
          <w:ilvl w:val="0"/>
          <w:numId w:val="0"/>
        </w:numPr>
        <w:bidi/>
        <w:ind w:left="-5"/>
        <w:rPr>
          <w:rStyle w:val="Emphasis"/>
          <w:rFonts w:asciiTheme="majorBidi" w:hAnsiTheme="majorBidi" w:cstheme="majorBidi"/>
          <w:i w:val="0"/>
          <w:iCs w:val="0"/>
        </w:rPr>
      </w:pPr>
      <w:r w:rsidRPr="004D471E">
        <w:rPr>
          <w:rStyle w:val="Emphasis"/>
          <w:rFonts w:asciiTheme="majorBidi" w:hAnsiTheme="majorBidi" w:cstheme="majorBidi"/>
          <w:i w:val="0"/>
          <w:iCs w:val="0"/>
          <w:rtl/>
        </w:rPr>
        <w:t>قدم</w:t>
      </w:r>
      <w:r w:rsidR="00F73249" w:rsidRPr="004D471E">
        <w:rPr>
          <w:rStyle w:val="Emphasis"/>
          <w:rFonts w:asciiTheme="majorBidi" w:hAnsiTheme="majorBidi" w:cstheme="majorBidi"/>
          <w:i w:val="0"/>
          <w:iCs w:val="0"/>
          <w:rtl/>
        </w:rPr>
        <w:t xml:space="preserve"> نظرة عامة مفصلة على الصفقة التي يتم </w:t>
      </w:r>
      <w:r w:rsidR="00C060D5" w:rsidRPr="004D471E">
        <w:rPr>
          <w:rStyle w:val="Emphasis"/>
          <w:rFonts w:asciiTheme="majorBidi" w:hAnsiTheme="majorBidi" w:cstheme="majorBidi"/>
          <w:i w:val="0"/>
          <w:iCs w:val="0"/>
          <w:rtl/>
        </w:rPr>
        <w:t>التفاوض عليها مع المورد المفضل، ف</w:t>
      </w:r>
      <w:r w:rsidR="00F73249" w:rsidRPr="004D471E">
        <w:rPr>
          <w:rStyle w:val="Emphasis"/>
          <w:rFonts w:asciiTheme="majorBidi" w:hAnsiTheme="majorBidi" w:cstheme="majorBidi"/>
          <w:i w:val="0"/>
          <w:iCs w:val="0"/>
          <w:rtl/>
        </w:rPr>
        <w:t xml:space="preserve">هذه هي المعاملة التجارية التي يطلب من الإدارة </w:t>
      </w:r>
      <w:r w:rsidRPr="004D471E">
        <w:rPr>
          <w:rStyle w:val="Emphasis"/>
          <w:rFonts w:asciiTheme="majorBidi" w:hAnsiTheme="majorBidi" w:cstheme="majorBidi"/>
          <w:i w:val="0"/>
          <w:iCs w:val="0"/>
          <w:rtl/>
        </w:rPr>
        <w:t>أو جهة الاعتماد</w:t>
      </w:r>
      <w:r w:rsidR="00F73249" w:rsidRPr="004D471E">
        <w:rPr>
          <w:rStyle w:val="Emphasis"/>
          <w:rFonts w:asciiTheme="majorBidi" w:hAnsiTheme="majorBidi" w:cstheme="majorBidi"/>
          <w:i w:val="0"/>
          <w:iCs w:val="0"/>
          <w:rtl/>
        </w:rPr>
        <w:t xml:space="preserve"> الموافقة عليها للتسجيل</w:t>
      </w:r>
      <w:r w:rsidR="00F73249" w:rsidRPr="004D471E">
        <w:rPr>
          <w:rStyle w:val="Emphasis"/>
          <w:rFonts w:asciiTheme="majorBidi" w:hAnsiTheme="majorBidi" w:cstheme="majorBidi"/>
          <w:i w:val="0"/>
          <w:iCs w:val="0"/>
        </w:rPr>
        <w:t>.</w:t>
      </w:r>
    </w:p>
    <w:p w14:paraId="01391983" w14:textId="77777777" w:rsidR="00F73249" w:rsidRPr="004D471E" w:rsidRDefault="00F73249" w:rsidP="003B1B28">
      <w:pPr>
        <w:pStyle w:val="Bullet1"/>
        <w:numPr>
          <w:ilvl w:val="0"/>
          <w:numId w:val="0"/>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تشمل القضايا الرئيسية ما يلي</w:t>
      </w:r>
      <w:r w:rsidRPr="004D471E">
        <w:rPr>
          <w:rStyle w:val="Emphasis"/>
          <w:rFonts w:asciiTheme="majorBidi" w:hAnsiTheme="majorBidi" w:cstheme="majorBidi"/>
          <w:i w:val="0"/>
          <w:iCs w:val="0"/>
        </w:rPr>
        <w:t>:</w:t>
      </w:r>
    </w:p>
    <w:p w14:paraId="0694649A" w14:textId="77777777" w:rsidR="00F73249" w:rsidRPr="004D471E" w:rsidRDefault="00F73249" w:rsidP="003B1B28">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تدفقات الخدمات والمخرجات التي يجري التعاقد عليها ؛</w:t>
      </w:r>
    </w:p>
    <w:p w14:paraId="05E4094B" w14:textId="77777777" w:rsidR="00F73249" w:rsidRPr="004D471E" w:rsidRDefault="00F73249" w:rsidP="000B63D7">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الجداول الزمنية للتنفيذ </w:t>
      </w:r>
      <w:r w:rsidR="000B63D7" w:rsidRPr="004D471E">
        <w:rPr>
          <w:rStyle w:val="Emphasis"/>
          <w:rFonts w:asciiTheme="majorBidi" w:hAnsiTheme="majorBidi" w:cstheme="majorBidi"/>
          <w:i w:val="0"/>
          <w:iCs w:val="0"/>
          <w:rtl/>
        </w:rPr>
        <w:t>المتفق</w:t>
      </w:r>
      <w:r w:rsidRPr="004D471E">
        <w:rPr>
          <w:rStyle w:val="Emphasis"/>
          <w:rFonts w:asciiTheme="majorBidi" w:hAnsiTheme="majorBidi" w:cstheme="majorBidi"/>
          <w:i w:val="0"/>
          <w:iCs w:val="0"/>
          <w:rtl/>
        </w:rPr>
        <w:t xml:space="preserve"> عليها للتسليم ؛</w:t>
      </w:r>
    </w:p>
    <w:p w14:paraId="18453AB4" w14:textId="77777777" w:rsidR="00F73249" w:rsidRPr="004D471E" w:rsidRDefault="00F73249" w:rsidP="000B63D7">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تخصيص</w:t>
      </w:r>
      <w:r w:rsidR="000B63D7" w:rsidRPr="004D471E">
        <w:rPr>
          <w:rStyle w:val="Emphasis"/>
          <w:rFonts w:asciiTheme="majorBidi" w:hAnsiTheme="majorBidi" w:cstheme="majorBidi"/>
          <w:i w:val="0"/>
          <w:iCs w:val="0"/>
          <w:rtl/>
        </w:rPr>
        <w:t xml:space="preserve"> أدوار التعامل</w:t>
      </w:r>
      <w:r w:rsidRPr="004D471E">
        <w:rPr>
          <w:rStyle w:val="Emphasis"/>
          <w:rFonts w:asciiTheme="majorBidi" w:hAnsiTheme="majorBidi" w:cstheme="majorBidi"/>
          <w:i w:val="0"/>
          <w:iCs w:val="0"/>
          <w:rtl/>
        </w:rPr>
        <w:t xml:space="preserve"> المخاطر المتفاوض عليها بين </w:t>
      </w:r>
      <w:r w:rsidR="000B63D7" w:rsidRPr="004D471E">
        <w:rPr>
          <w:rStyle w:val="Emphasis"/>
          <w:rFonts w:asciiTheme="majorBidi" w:hAnsiTheme="majorBidi" w:cstheme="majorBidi"/>
          <w:i w:val="0"/>
          <w:iCs w:val="0"/>
          <w:rtl/>
        </w:rPr>
        <w:t>الجهة</w:t>
      </w:r>
      <w:r w:rsidRPr="004D471E">
        <w:rPr>
          <w:rStyle w:val="Emphasis"/>
          <w:rFonts w:asciiTheme="majorBidi" w:hAnsiTheme="majorBidi" w:cstheme="majorBidi"/>
          <w:i w:val="0"/>
          <w:iCs w:val="0"/>
          <w:rtl/>
        </w:rPr>
        <w:t xml:space="preserve"> والمورد المفضل ؛</w:t>
      </w:r>
    </w:p>
    <w:p w14:paraId="32E9C54A" w14:textId="77777777" w:rsidR="00F73249" w:rsidRPr="004D471E" w:rsidRDefault="00F73249" w:rsidP="003B1B28">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طريقة الدفع لهذه الخدمات والمخرجات ، بما في ذلك أقساط نقل</w:t>
      </w:r>
      <w:r w:rsidR="000B63D7" w:rsidRPr="004D471E">
        <w:rPr>
          <w:rStyle w:val="Emphasis"/>
          <w:rFonts w:asciiTheme="majorBidi" w:hAnsiTheme="majorBidi" w:cstheme="majorBidi"/>
          <w:i w:val="0"/>
          <w:iCs w:val="0"/>
          <w:rtl/>
        </w:rPr>
        <w:t xml:space="preserve"> مسئولية التعامل</w:t>
      </w:r>
      <w:r w:rsidRPr="004D471E">
        <w:rPr>
          <w:rStyle w:val="Emphasis"/>
          <w:rFonts w:asciiTheme="majorBidi" w:hAnsiTheme="majorBidi" w:cstheme="majorBidi"/>
          <w:i w:val="0"/>
          <w:iCs w:val="0"/>
          <w:rtl/>
        </w:rPr>
        <w:t xml:space="preserve"> المخاطر ؛</w:t>
      </w:r>
    </w:p>
    <w:p w14:paraId="4D426B3E" w14:textId="77777777" w:rsidR="00F73249" w:rsidRPr="004D471E" w:rsidRDefault="00F73249" w:rsidP="003B1B28">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نوع العقد المستخدم والقضايا التعاقدية الرئيسية ؛</w:t>
      </w:r>
    </w:p>
    <w:p w14:paraId="08190EAE" w14:textId="77777777" w:rsidR="00F73249" w:rsidRPr="004D471E" w:rsidRDefault="00F73249" w:rsidP="003B1B28">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المعالجة المحاسبية للاتفاق الذي تم التفاوض عليه ، مع تأكيد من مراجعي الحسابات الخارجيين لدى المنظمة حسب الاقتضاء ، و</w:t>
      </w:r>
    </w:p>
    <w:p w14:paraId="4454E4EE" w14:textId="77777777" w:rsidR="00F73249" w:rsidRPr="004D471E" w:rsidRDefault="00F73249" w:rsidP="003B1B28">
      <w:pPr>
        <w:pStyle w:val="Bullet1"/>
        <w:numPr>
          <w:ilvl w:val="0"/>
          <w:numId w:val="35"/>
        </w:num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أي آثار </w:t>
      </w:r>
      <w:r w:rsidR="009428FC" w:rsidRPr="004D471E">
        <w:rPr>
          <w:rStyle w:val="Emphasis"/>
          <w:rFonts w:asciiTheme="majorBidi" w:hAnsiTheme="majorBidi" w:cstheme="majorBidi"/>
          <w:i w:val="0"/>
          <w:iCs w:val="0"/>
          <w:rtl/>
        </w:rPr>
        <w:t xml:space="preserve">تترتب </w:t>
      </w:r>
      <w:r w:rsidRPr="004D471E">
        <w:rPr>
          <w:rStyle w:val="Emphasis"/>
          <w:rFonts w:asciiTheme="majorBidi" w:hAnsiTheme="majorBidi" w:cstheme="majorBidi"/>
          <w:i w:val="0"/>
          <w:iCs w:val="0"/>
          <w:rtl/>
        </w:rPr>
        <w:t>على الموظفين وكيف يتم إدارتها</w:t>
      </w:r>
      <w:r w:rsidRPr="004D471E">
        <w:rPr>
          <w:rStyle w:val="Emphasis"/>
          <w:rFonts w:asciiTheme="majorBidi" w:hAnsiTheme="majorBidi" w:cstheme="majorBidi"/>
          <w:i w:val="0"/>
          <w:iCs w:val="0"/>
        </w:rPr>
        <w:t>.</w:t>
      </w:r>
    </w:p>
    <w:p w14:paraId="07DF4F63" w14:textId="77777777" w:rsidR="00742BE8" w:rsidRPr="004D471E" w:rsidRDefault="00742BE8" w:rsidP="00F73249">
      <w:pPr>
        <w:pStyle w:val="Bullet1"/>
        <w:numPr>
          <w:ilvl w:val="0"/>
          <w:numId w:val="0"/>
        </w:numPr>
        <w:bidi/>
        <w:ind w:left="720"/>
        <w:rPr>
          <w:rStyle w:val="Emphasis"/>
          <w:rFonts w:asciiTheme="majorBidi" w:hAnsiTheme="majorBidi" w:cstheme="majorBidi"/>
          <w:i w:val="0"/>
          <w:iCs w:val="0"/>
        </w:rPr>
      </w:pPr>
    </w:p>
    <w:p w14:paraId="1CF54309" w14:textId="77777777" w:rsidR="00742BE8" w:rsidRPr="004D471E" w:rsidRDefault="00B14D5E"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lastRenderedPageBreak/>
        <w:t xml:space="preserve"> </w:t>
      </w:r>
      <w:bookmarkStart w:id="44" w:name="_Toc99537178"/>
      <w:r w:rsidRPr="004D471E">
        <w:rPr>
          <w:rStyle w:val="Emphasis"/>
          <w:rFonts w:asciiTheme="majorBidi" w:hAnsiTheme="majorBidi" w:cstheme="majorBidi"/>
          <w:i w:val="0"/>
          <w:iCs w:val="0"/>
          <w:rtl/>
        </w:rPr>
        <w:t xml:space="preserve">تدفقات </w:t>
      </w:r>
      <w:r w:rsidR="00E562B9" w:rsidRPr="004D471E">
        <w:rPr>
          <w:rStyle w:val="Emphasis"/>
          <w:rFonts w:asciiTheme="majorBidi" w:hAnsiTheme="majorBidi" w:cstheme="majorBidi"/>
          <w:i w:val="0"/>
          <w:iCs w:val="0"/>
          <w:rtl/>
        </w:rPr>
        <w:t xml:space="preserve">الخدمة المتفاوض </w:t>
      </w:r>
      <w:r w:rsidRPr="004D471E">
        <w:rPr>
          <w:rStyle w:val="Emphasis"/>
          <w:rFonts w:asciiTheme="majorBidi" w:hAnsiTheme="majorBidi" w:cstheme="majorBidi"/>
          <w:i w:val="0"/>
          <w:iCs w:val="0"/>
          <w:rtl/>
        </w:rPr>
        <w:t>عليها</w:t>
      </w:r>
      <w:bookmarkEnd w:id="44"/>
      <w:r w:rsidRPr="004D471E">
        <w:rPr>
          <w:rStyle w:val="Emphasis"/>
          <w:rFonts w:asciiTheme="majorBidi" w:hAnsiTheme="majorBidi" w:cstheme="majorBidi"/>
          <w:i w:val="0"/>
          <w:iCs w:val="0"/>
          <w:rtl/>
        </w:rPr>
        <w:t xml:space="preserve"> </w:t>
      </w:r>
    </w:p>
    <w:p w14:paraId="08198158" w14:textId="77777777" w:rsidR="00742BE8" w:rsidRPr="004D471E" w:rsidRDefault="00742BE8" w:rsidP="00742BE8">
      <w:pPr>
        <w:rPr>
          <w:rFonts w:asciiTheme="majorBidi" w:hAnsiTheme="majorBidi" w:cstheme="majorBidi"/>
        </w:rPr>
      </w:pPr>
    </w:p>
    <w:p w14:paraId="5583D4F9" w14:textId="77777777" w:rsidR="00742BE8" w:rsidRPr="004D471E" w:rsidRDefault="00B14D5E" w:rsidP="00B14D5E">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الخدمة المتفق على تنفيذها مع المورد هي كما يلي ............................</w:t>
      </w:r>
    </w:p>
    <w:p w14:paraId="3D8E43A7" w14:textId="77777777" w:rsidR="00742BE8" w:rsidRPr="004D471E" w:rsidRDefault="00742BE8" w:rsidP="00742BE8">
      <w:pPr>
        <w:rPr>
          <w:rStyle w:val="Emphasis"/>
          <w:rFonts w:asciiTheme="majorBidi" w:hAnsiTheme="majorBidi" w:cstheme="majorBidi"/>
          <w:i w:val="0"/>
          <w:iCs w:val="0"/>
        </w:rPr>
      </w:pPr>
    </w:p>
    <w:p w14:paraId="15C6266D" w14:textId="77777777" w:rsidR="00742BE8" w:rsidRPr="004D471E" w:rsidRDefault="00E562B9"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45" w:name="_Toc99537179"/>
      <w:r w:rsidRPr="004D471E">
        <w:rPr>
          <w:rStyle w:val="Emphasis"/>
          <w:rFonts w:asciiTheme="majorBidi" w:hAnsiTheme="majorBidi" w:cstheme="majorBidi"/>
          <w:i w:val="0"/>
          <w:iCs w:val="0"/>
          <w:rtl/>
        </w:rPr>
        <w:t>الجداول الزمنية للتنفيذ ومدد العقود المتفاوض عليها</w:t>
      </w:r>
      <w:bookmarkEnd w:id="45"/>
      <w:r w:rsidRPr="004D471E">
        <w:rPr>
          <w:rStyle w:val="Emphasis"/>
          <w:rFonts w:asciiTheme="majorBidi" w:hAnsiTheme="majorBidi" w:cstheme="majorBidi"/>
          <w:i w:val="0"/>
          <w:iCs w:val="0"/>
          <w:rtl/>
        </w:rPr>
        <w:t xml:space="preserve"> </w:t>
      </w:r>
    </w:p>
    <w:p w14:paraId="6DBCE562" w14:textId="77777777" w:rsidR="00742BE8" w:rsidRPr="004D471E" w:rsidRDefault="00742BE8" w:rsidP="00742BE8">
      <w:pPr>
        <w:rPr>
          <w:rFonts w:asciiTheme="majorBidi" w:hAnsiTheme="majorBidi" w:cstheme="majorBidi"/>
        </w:rPr>
      </w:pPr>
    </w:p>
    <w:p w14:paraId="02B8CCE1" w14:textId="77777777" w:rsidR="00742BE8" w:rsidRPr="004D471E" w:rsidRDefault="00E562B9" w:rsidP="00E562B9">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فيما يلي المراحل الرئيسي التنفيذ المتفق عليها مع المورد المفضل</w:t>
      </w:r>
      <w:r w:rsidRPr="004D471E">
        <w:rPr>
          <w:rStyle w:val="Emphasis"/>
          <w:rFonts w:asciiTheme="majorBidi" w:hAnsiTheme="majorBidi" w:cstheme="majorBidi"/>
          <w:i w:val="0"/>
          <w:iCs w:val="0"/>
        </w:rPr>
        <w:t>:</w:t>
      </w:r>
      <w:r w:rsidRPr="004D471E">
        <w:rPr>
          <w:rStyle w:val="Emphasis"/>
          <w:rFonts w:asciiTheme="majorBidi" w:hAnsiTheme="majorBidi" w:cstheme="majorBidi"/>
          <w:i w:val="0"/>
          <w:iCs w:val="0"/>
          <w:rtl/>
        </w:rPr>
        <w:t>.............</w:t>
      </w:r>
    </w:p>
    <w:p w14:paraId="069872FD" w14:textId="77777777" w:rsidR="00E562B9" w:rsidRPr="004D471E" w:rsidRDefault="00E562B9" w:rsidP="00E562B9">
      <w:pPr>
        <w:bidi/>
        <w:rPr>
          <w:rStyle w:val="Emphasis"/>
          <w:rFonts w:asciiTheme="majorBidi" w:hAnsiTheme="majorBidi" w:cstheme="majorBidi"/>
          <w:i w:val="0"/>
          <w:iCs w:val="0"/>
        </w:rPr>
      </w:pPr>
    </w:p>
    <w:p w14:paraId="217FFD93" w14:textId="77777777" w:rsidR="00742BE8" w:rsidRPr="004D471E" w:rsidRDefault="00E562B9" w:rsidP="00242765">
      <w:pPr>
        <w:pStyle w:val="Heading3"/>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 </w:t>
      </w:r>
      <w:bookmarkStart w:id="46" w:name="_Toc99537180"/>
      <w:r w:rsidRPr="004D471E">
        <w:rPr>
          <w:rStyle w:val="Emphasis"/>
          <w:rFonts w:asciiTheme="majorBidi" w:hAnsiTheme="majorBidi" w:cstheme="majorBidi"/>
          <w:i w:val="0"/>
          <w:iCs w:val="0"/>
          <w:rtl/>
        </w:rPr>
        <w:t>تخصيص المخاطر المتفاوض عليها</w:t>
      </w:r>
      <w:bookmarkEnd w:id="46"/>
      <w:r w:rsidRPr="004D471E">
        <w:rPr>
          <w:rStyle w:val="Emphasis"/>
          <w:rFonts w:asciiTheme="majorBidi" w:hAnsiTheme="majorBidi" w:cstheme="majorBidi"/>
          <w:i w:val="0"/>
          <w:iCs w:val="0"/>
          <w:rtl/>
        </w:rPr>
        <w:t xml:space="preserve"> </w:t>
      </w:r>
    </w:p>
    <w:p w14:paraId="462FBA92" w14:textId="77777777" w:rsidR="00416746" w:rsidRPr="004D471E" w:rsidRDefault="008B07BF" w:rsidP="00416746">
      <w:pPr>
        <w:bidi/>
        <w:rPr>
          <w:rFonts w:asciiTheme="majorBidi" w:hAnsiTheme="majorBidi" w:cstheme="majorBidi"/>
        </w:rPr>
      </w:pPr>
      <w:r w:rsidRPr="004D471E">
        <w:rPr>
          <w:rFonts w:asciiTheme="majorBidi" w:hAnsiTheme="majorBidi" w:cstheme="majorBidi"/>
          <w:rtl/>
        </w:rPr>
        <w:t>يتم</w:t>
      </w:r>
      <w:r w:rsidR="00416746" w:rsidRPr="004D471E">
        <w:rPr>
          <w:rFonts w:asciiTheme="majorBidi" w:hAnsiTheme="majorBidi" w:cstheme="majorBidi"/>
          <w:rtl/>
        </w:rPr>
        <w:t xml:space="preserve"> الاتفاق على تقسيم مخاطر الخدمة (التصميم والبناء والتمويل والتشغيل) بين</w:t>
      </w:r>
      <w:r w:rsidR="00416746" w:rsidRPr="004D471E">
        <w:rPr>
          <w:rFonts w:asciiTheme="majorBidi" w:hAnsiTheme="majorBidi" w:cstheme="majorBidi"/>
        </w:rPr>
        <w:t xml:space="preserve"> ...........</w:t>
      </w:r>
    </w:p>
    <w:p w14:paraId="30155D40" w14:textId="77777777" w:rsidR="00742BE8" w:rsidRPr="004D471E" w:rsidRDefault="00742BE8" w:rsidP="00DF42D7">
      <w:pPr>
        <w:bidi/>
        <w:rPr>
          <w:rFonts w:asciiTheme="majorBidi" w:hAnsiTheme="majorBidi" w:cstheme="majorBidi"/>
          <w:rtl/>
        </w:rPr>
      </w:pPr>
    </w:p>
    <w:p w14:paraId="3EA7391E" w14:textId="77777777" w:rsidR="00742BE8" w:rsidRPr="004D471E" w:rsidRDefault="00DF42D7" w:rsidP="00DF42D7">
      <w:pPr>
        <w:bidi/>
        <w:rPr>
          <w:rFonts w:asciiTheme="majorBidi" w:hAnsiTheme="majorBidi" w:cstheme="majorBidi"/>
          <w:rtl/>
        </w:rPr>
      </w:pPr>
      <w:r w:rsidRPr="004D471E">
        <w:rPr>
          <w:rFonts w:asciiTheme="majorBidi" w:hAnsiTheme="majorBidi" w:cstheme="majorBidi"/>
          <w:rtl/>
        </w:rPr>
        <w:t xml:space="preserve">الجدول </w:t>
      </w:r>
      <w:r w:rsidRPr="004D471E">
        <w:rPr>
          <w:rFonts w:asciiTheme="majorBidi" w:hAnsiTheme="majorBidi" w:cstheme="majorBidi"/>
        </w:rPr>
        <w:t>xx</w:t>
      </w:r>
      <w:r w:rsidRPr="004D471E">
        <w:rPr>
          <w:rFonts w:asciiTheme="majorBidi" w:hAnsiTheme="majorBidi" w:cstheme="majorBidi"/>
          <w:rtl/>
        </w:rPr>
        <w:t>: جدول تخصيص المخاطر - عينة فقط لتصميم وبناء المشروع وتشغيله</w:t>
      </w:r>
    </w:p>
    <w:p w14:paraId="3046F7B6" w14:textId="77777777" w:rsidR="00DF42D7" w:rsidRPr="004D471E" w:rsidRDefault="00DF42D7" w:rsidP="00DF42D7">
      <w:pPr>
        <w:bidi/>
        <w:rPr>
          <w:rFonts w:asciiTheme="majorBidi" w:hAnsiTheme="majorBidi" w:cstheme="majorBidi"/>
        </w:rPr>
      </w:pPr>
    </w:p>
    <w:tbl>
      <w:tblPr>
        <w:bidiVisual/>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841"/>
        <w:gridCol w:w="1842"/>
        <w:gridCol w:w="1842"/>
      </w:tblGrid>
      <w:tr w:rsidR="00DF42D7" w:rsidRPr="004D471E" w14:paraId="2F6F0CAE" w14:textId="77777777" w:rsidTr="005E1D20">
        <w:tc>
          <w:tcPr>
            <w:tcW w:w="3798" w:type="dxa"/>
            <w:shd w:val="clear" w:color="auto" w:fill="CCD3E1"/>
            <w:vAlign w:val="bottom"/>
          </w:tcPr>
          <w:p w14:paraId="2D99C35B" w14:textId="77777777" w:rsidR="00DF42D7" w:rsidRPr="004D471E" w:rsidRDefault="00DF42D7" w:rsidP="005E1D20">
            <w:pPr>
              <w:bidi/>
              <w:spacing w:before="60" w:after="60"/>
              <w:rPr>
                <w:rFonts w:asciiTheme="majorBidi" w:hAnsiTheme="majorBidi" w:cstheme="majorBidi"/>
                <w:b/>
                <w:color w:val="002469"/>
              </w:rPr>
            </w:pPr>
          </w:p>
        </w:tc>
        <w:tc>
          <w:tcPr>
            <w:tcW w:w="5525" w:type="dxa"/>
            <w:gridSpan w:val="3"/>
            <w:shd w:val="clear" w:color="auto" w:fill="CCD3E1"/>
            <w:vAlign w:val="bottom"/>
            <w:hideMark/>
          </w:tcPr>
          <w:p w14:paraId="7EE84369" w14:textId="77777777" w:rsidR="00DF42D7" w:rsidRPr="004D471E" w:rsidRDefault="00DF42D7" w:rsidP="005E1D20">
            <w:pPr>
              <w:bidi/>
              <w:spacing w:before="60" w:after="60"/>
              <w:jc w:val="center"/>
              <w:rPr>
                <w:rFonts w:asciiTheme="majorBidi" w:hAnsiTheme="majorBidi" w:cstheme="majorBidi"/>
                <w:b/>
                <w:color w:val="002469"/>
              </w:rPr>
            </w:pPr>
            <w:r w:rsidRPr="004D471E">
              <w:rPr>
                <w:rFonts w:asciiTheme="majorBidi" w:hAnsiTheme="majorBidi" w:cstheme="majorBidi"/>
                <w:b/>
                <w:color w:val="002469"/>
                <w:rtl/>
              </w:rPr>
              <w:t xml:space="preserve">تخصيص التعامل مع الخطر المحتمل </w:t>
            </w:r>
          </w:p>
        </w:tc>
      </w:tr>
      <w:tr w:rsidR="00DF42D7" w:rsidRPr="004D471E" w14:paraId="7A9B8655" w14:textId="77777777" w:rsidTr="005E1D20">
        <w:tc>
          <w:tcPr>
            <w:tcW w:w="3798" w:type="dxa"/>
            <w:shd w:val="clear" w:color="auto" w:fill="CCD3E1"/>
            <w:vAlign w:val="bottom"/>
            <w:hideMark/>
          </w:tcPr>
          <w:p w14:paraId="52463AAA" w14:textId="77777777" w:rsidR="00DF42D7" w:rsidRPr="004D471E" w:rsidRDefault="00DF42D7" w:rsidP="005E1D20">
            <w:pPr>
              <w:bidi/>
              <w:spacing w:before="60" w:after="60"/>
              <w:rPr>
                <w:rFonts w:asciiTheme="majorBidi" w:hAnsiTheme="majorBidi" w:cstheme="majorBidi"/>
                <w:b/>
                <w:color w:val="002469"/>
              </w:rPr>
            </w:pPr>
            <w:r w:rsidRPr="004D471E">
              <w:rPr>
                <w:rFonts w:asciiTheme="majorBidi" w:hAnsiTheme="majorBidi" w:cstheme="majorBidi"/>
                <w:b/>
                <w:color w:val="002469"/>
                <w:rtl/>
              </w:rPr>
              <w:t xml:space="preserve">فئة الخطر </w:t>
            </w:r>
          </w:p>
        </w:tc>
        <w:tc>
          <w:tcPr>
            <w:tcW w:w="1841" w:type="dxa"/>
            <w:shd w:val="clear" w:color="auto" w:fill="CCD3E1"/>
            <w:vAlign w:val="bottom"/>
            <w:hideMark/>
          </w:tcPr>
          <w:p w14:paraId="6B456239" w14:textId="77777777" w:rsidR="00DF42D7" w:rsidRPr="004D471E" w:rsidRDefault="00DF42D7" w:rsidP="005E1D20">
            <w:pPr>
              <w:bidi/>
              <w:spacing w:before="60" w:after="60"/>
              <w:jc w:val="center"/>
              <w:rPr>
                <w:rFonts w:asciiTheme="majorBidi" w:hAnsiTheme="majorBidi" w:cstheme="majorBidi"/>
                <w:b/>
                <w:color w:val="002469"/>
              </w:rPr>
            </w:pPr>
            <w:r w:rsidRPr="004D471E">
              <w:rPr>
                <w:rFonts w:asciiTheme="majorBidi" w:hAnsiTheme="majorBidi" w:cstheme="majorBidi"/>
                <w:b/>
                <w:color w:val="002469"/>
                <w:rtl/>
              </w:rPr>
              <w:t xml:space="preserve">الجهة </w:t>
            </w:r>
          </w:p>
        </w:tc>
        <w:tc>
          <w:tcPr>
            <w:tcW w:w="1842" w:type="dxa"/>
            <w:shd w:val="clear" w:color="auto" w:fill="CCD3E1"/>
            <w:hideMark/>
          </w:tcPr>
          <w:p w14:paraId="5FD61612" w14:textId="77777777" w:rsidR="00DF42D7" w:rsidRPr="004D471E" w:rsidRDefault="00DF42D7" w:rsidP="005E1D20">
            <w:pPr>
              <w:bidi/>
              <w:spacing w:before="60" w:after="60"/>
              <w:jc w:val="center"/>
              <w:rPr>
                <w:rFonts w:asciiTheme="majorBidi" w:hAnsiTheme="majorBidi" w:cstheme="majorBidi"/>
                <w:b/>
                <w:color w:val="002469"/>
              </w:rPr>
            </w:pPr>
            <w:r w:rsidRPr="004D471E">
              <w:rPr>
                <w:rFonts w:asciiTheme="majorBidi" w:hAnsiTheme="majorBidi" w:cstheme="majorBidi"/>
                <w:b/>
                <w:color w:val="002469"/>
                <w:rtl/>
              </w:rPr>
              <w:t>المورد</w:t>
            </w:r>
          </w:p>
        </w:tc>
        <w:tc>
          <w:tcPr>
            <w:tcW w:w="1842" w:type="dxa"/>
            <w:shd w:val="clear" w:color="auto" w:fill="CCD3E1"/>
            <w:hideMark/>
          </w:tcPr>
          <w:p w14:paraId="3319AA00" w14:textId="77777777" w:rsidR="00DF42D7" w:rsidRPr="004D471E" w:rsidRDefault="00DF42D7" w:rsidP="005E1D20">
            <w:pPr>
              <w:bidi/>
              <w:spacing w:before="60" w:after="60"/>
              <w:jc w:val="center"/>
              <w:rPr>
                <w:rFonts w:asciiTheme="majorBidi" w:hAnsiTheme="majorBidi" w:cstheme="majorBidi"/>
                <w:b/>
                <w:color w:val="002469"/>
              </w:rPr>
            </w:pPr>
            <w:r w:rsidRPr="004D471E">
              <w:rPr>
                <w:rFonts w:asciiTheme="majorBidi" w:hAnsiTheme="majorBidi" w:cstheme="majorBidi"/>
                <w:b/>
                <w:color w:val="002469"/>
                <w:rtl/>
              </w:rPr>
              <w:t xml:space="preserve"> المشاركة </w:t>
            </w:r>
          </w:p>
        </w:tc>
      </w:tr>
      <w:tr w:rsidR="00DF42D7" w:rsidRPr="004D471E" w14:paraId="01A66D1B" w14:textId="77777777" w:rsidTr="005E1D20">
        <w:tc>
          <w:tcPr>
            <w:tcW w:w="3798" w:type="dxa"/>
            <w:hideMark/>
          </w:tcPr>
          <w:p w14:paraId="3B7D5DE5" w14:textId="41361EE8" w:rsidR="00DF42D7" w:rsidRPr="004D471E" w:rsidRDefault="008F6EB6" w:rsidP="005E1D20">
            <w:pPr>
              <w:bidi/>
              <w:rPr>
                <w:rFonts w:asciiTheme="majorBidi" w:hAnsiTheme="majorBidi" w:cstheme="majorBidi"/>
              </w:rPr>
            </w:pPr>
            <w:r w:rsidRPr="004D471E">
              <w:rPr>
                <w:rFonts w:asciiTheme="majorBidi" w:hAnsiTheme="majorBidi" w:cstheme="majorBidi"/>
                <w:rtl/>
              </w:rPr>
              <w:t xml:space="preserve">مخاطر </w:t>
            </w:r>
            <w:r w:rsidR="00DF42D7" w:rsidRPr="004D471E">
              <w:rPr>
                <w:rFonts w:asciiTheme="majorBidi" w:hAnsiTheme="majorBidi" w:cstheme="majorBidi"/>
                <w:rtl/>
              </w:rPr>
              <w:t>التصميم</w:t>
            </w:r>
          </w:p>
        </w:tc>
        <w:tc>
          <w:tcPr>
            <w:tcW w:w="1841" w:type="dxa"/>
            <w:hideMark/>
          </w:tcPr>
          <w:p w14:paraId="5387ED23" w14:textId="77777777" w:rsidR="00DF42D7" w:rsidRPr="004D471E" w:rsidRDefault="00DF42D7" w:rsidP="005E1D20">
            <w:pPr>
              <w:bidi/>
              <w:spacing w:before="60" w:after="60"/>
              <w:ind w:left="227" w:hanging="227"/>
              <w:jc w:val="center"/>
              <w:rPr>
                <w:rFonts w:asciiTheme="majorBidi" w:hAnsiTheme="majorBidi" w:cstheme="majorBidi"/>
              </w:rPr>
            </w:pPr>
            <w:r w:rsidRPr="004D471E">
              <w:rPr>
                <w:rFonts w:asciiTheme="majorBidi" w:hAnsiTheme="majorBidi" w:cstheme="majorBidi"/>
              </w:rPr>
              <w:t>xx%</w:t>
            </w:r>
          </w:p>
        </w:tc>
        <w:tc>
          <w:tcPr>
            <w:tcW w:w="1842" w:type="dxa"/>
            <w:hideMark/>
          </w:tcPr>
          <w:p w14:paraId="20A1347A" w14:textId="77777777" w:rsidR="00DF42D7" w:rsidRPr="004D471E" w:rsidRDefault="00DF42D7" w:rsidP="005E1D20">
            <w:pPr>
              <w:bidi/>
              <w:spacing w:before="60" w:after="60"/>
              <w:ind w:left="227" w:hanging="227"/>
              <w:jc w:val="center"/>
              <w:rPr>
                <w:rFonts w:asciiTheme="majorBidi" w:hAnsiTheme="majorBidi" w:cstheme="majorBidi"/>
              </w:rPr>
            </w:pPr>
            <w:r w:rsidRPr="004D471E">
              <w:rPr>
                <w:rFonts w:asciiTheme="majorBidi" w:hAnsiTheme="majorBidi" w:cstheme="majorBidi"/>
              </w:rPr>
              <w:t>xx%</w:t>
            </w:r>
          </w:p>
        </w:tc>
        <w:tc>
          <w:tcPr>
            <w:tcW w:w="1842" w:type="dxa"/>
            <w:hideMark/>
          </w:tcPr>
          <w:p w14:paraId="63670136" w14:textId="77777777" w:rsidR="00DF42D7" w:rsidRPr="004D471E" w:rsidRDefault="00DF42D7" w:rsidP="005E1D20">
            <w:pPr>
              <w:bidi/>
              <w:spacing w:before="60" w:after="60"/>
              <w:ind w:left="227" w:hanging="227"/>
              <w:jc w:val="center"/>
              <w:rPr>
                <w:rFonts w:asciiTheme="majorBidi" w:hAnsiTheme="majorBidi" w:cstheme="majorBidi"/>
              </w:rPr>
            </w:pPr>
            <w:r w:rsidRPr="004D471E">
              <w:rPr>
                <w:rFonts w:asciiTheme="majorBidi" w:hAnsiTheme="majorBidi" w:cstheme="majorBidi"/>
                <w:sz w:val="28"/>
                <w:szCs w:val="28"/>
                <w:lang w:val="en-NZ"/>
              </w:rPr>
              <w:sym w:font="Wingdings" w:char="F0FC"/>
            </w:r>
          </w:p>
        </w:tc>
      </w:tr>
      <w:tr w:rsidR="00DF42D7" w:rsidRPr="004D471E" w14:paraId="21ECB154" w14:textId="77777777" w:rsidTr="005E1D20">
        <w:tc>
          <w:tcPr>
            <w:tcW w:w="3798" w:type="dxa"/>
            <w:hideMark/>
          </w:tcPr>
          <w:p w14:paraId="68B45B48"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البناء والتطوير</w:t>
            </w:r>
          </w:p>
        </w:tc>
        <w:tc>
          <w:tcPr>
            <w:tcW w:w="1841" w:type="dxa"/>
          </w:tcPr>
          <w:p w14:paraId="6A1EB504"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37135A48"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7C7B5159"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1C321493" w14:textId="77777777" w:rsidTr="005E1D20">
        <w:tc>
          <w:tcPr>
            <w:tcW w:w="3798" w:type="dxa"/>
            <w:hideMark/>
          </w:tcPr>
          <w:p w14:paraId="105BAFDF"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الانتقال والتنفيذ</w:t>
            </w:r>
          </w:p>
        </w:tc>
        <w:tc>
          <w:tcPr>
            <w:tcW w:w="1841" w:type="dxa"/>
          </w:tcPr>
          <w:p w14:paraId="2876B503"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6D0AF400"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583FA1E1"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56F50C9C" w14:textId="77777777" w:rsidTr="005E1D20">
        <w:tc>
          <w:tcPr>
            <w:tcW w:w="3798" w:type="dxa"/>
            <w:hideMark/>
          </w:tcPr>
          <w:p w14:paraId="484C0B17"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الوفرة والأداء</w:t>
            </w:r>
          </w:p>
        </w:tc>
        <w:tc>
          <w:tcPr>
            <w:tcW w:w="1841" w:type="dxa"/>
          </w:tcPr>
          <w:p w14:paraId="28525A55"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7A6034B5"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57D30F0B"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6D53D4EF" w14:textId="77777777" w:rsidTr="005E1D20">
        <w:tc>
          <w:tcPr>
            <w:tcW w:w="3798" w:type="dxa"/>
            <w:hideMark/>
          </w:tcPr>
          <w:p w14:paraId="11F1A0EE"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التشغيل</w:t>
            </w:r>
          </w:p>
        </w:tc>
        <w:tc>
          <w:tcPr>
            <w:tcW w:w="1841" w:type="dxa"/>
          </w:tcPr>
          <w:p w14:paraId="7DB77F48"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039AEF89"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69E41057"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62F7F0EC" w14:textId="77777777" w:rsidTr="005E1D20">
        <w:tc>
          <w:tcPr>
            <w:tcW w:w="3798" w:type="dxa"/>
            <w:hideMark/>
          </w:tcPr>
          <w:p w14:paraId="441CD447"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تنوع مخاطر الإيرادات</w:t>
            </w:r>
          </w:p>
        </w:tc>
        <w:tc>
          <w:tcPr>
            <w:tcW w:w="1841" w:type="dxa"/>
          </w:tcPr>
          <w:p w14:paraId="21088096"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5E39B755"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673B2499"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3C054A02" w14:textId="77777777" w:rsidTr="005E1D20">
        <w:tc>
          <w:tcPr>
            <w:tcW w:w="3798" w:type="dxa"/>
            <w:hideMark/>
          </w:tcPr>
          <w:p w14:paraId="5CE28ACA"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الإنهاء</w:t>
            </w:r>
          </w:p>
        </w:tc>
        <w:tc>
          <w:tcPr>
            <w:tcW w:w="1841" w:type="dxa"/>
          </w:tcPr>
          <w:p w14:paraId="79F3474A"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0502CEE8"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57C858D8"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2359570E" w14:textId="77777777" w:rsidTr="005E1D20">
        <w:tc>
          <w:tcPr>
            <w:tcW w:w="3798" w:type="dxa"/>
            <w:hideMark/>
          </w:tcPr>
          <w:p w14:paraId="31F50C03"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التكنولوجيا والتقادم</w:t>
            </w:r>
          </w:p>
        </w:tc>
        <w:tc>
          <w:tcPr>
            <w:tcW w:w="1841" w:type="dxa"/>
          </w:tcPr>
          <w:p w14:paraId="20DAAE67"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00615AB2"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31E117C3"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0DF4E032" w14:textId="77777777" w:rsidTr="005E1D20">
        <w:tc>
          <w:tcPr>
            <w:tcW w:w="3798" w:type="dxa"/>
            <w:hideMark/>
          </w:tcPr>
          <w:p w14:paraId="356D7354"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التحكم</w:t>
            </w:r>
          </w:p>
        </w:tc>
        <w:tc>
          <w:tcPr>
            <w:tcW w:w="1841" w:type="dxa"/>
          </w:tcPr>
          <w:p w14:paraId="42EE1CAE"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43CF1DC5"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7BB5F13E"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6703CCA0" w14:textId="77777777" w:rsidTr="005E1D20">
        <w:tc>
          <w:tcPr>
            <w:tcW w:w="3798" w:type="dxa"/>
            <w:hideMark/>
          </w:tcPr>
          <w:p w14:paraId="06499DA2"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القيمة الفائضة</w:t>
            </w:r>
          </w:p>
        </w:tc>
        <w:tc>
          <w:tcPr>
            <w:tcW w:w="1841" w:type="dxa"/>
          </w:tcPr>
          <w:p w14:paraId="5130FD8F"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5F7C2925"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3943543F"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58EF9DD2" w14:textId="77777777" w:rsidTr="005E1D20">
        <w:tc>
          <w:tcPr>
            <w:tcW w:w="3798" w:type="dxa"/>
            <w:hideMark/>
          </w:tcPr>
          <w:p w14:paraId="17CE0ADE"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التمويل</w:t>
            </w:r>
          </w:p>
        </w:tc>
        <w:tc>
          <w:tcPr>
            <w:tcW w:w="1841" w:type="dxa"/>
          </w:tcPr>
          <w:p w14:paraId="568399F9"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11B6CF8F"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2D455C38"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2542C6D4" w14:textId="77777777" w:rsidTr="005E1D20">
        <w:tc>
          <w:tcPr>
            <w:tcW w:w="3798" w:type="dxa"/>
            <w:hideMark/>
          </w:tcPr>
          <w:p w14:paraId="7B865415"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المخاطر التشريعية</w:t>
            </w:r>
          </w:p>
        </w:tc>
        <w:tc>
          <w:tcPr>
            <w:tcW w:w="1841" w:type="dxa"/>
          </w:tcPr>
          <w:p w14:paraId="6B549ED0"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285D9510"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292C5843" w14:textId="77777777" w:rsidR="00DF42D7" w:rsidRPr="004D471E" w:rsidRDefault="00DF42D7" w:rsidP="005E1D20">
            <w:pPr>
              <w:bidi/>
              <w:spacing w:before="60" w:after="60"/>
              <w:jc w:val="center"/>
              <w:rPr>
                <w:rFonts w:asciiTheme="majorBidi" w:hAnsiTheme="majorBidi" w:cstheme="majorBidi"/>
              </w:rPr>
            </w:pPr>
          </w:p>
        </w:tc>
      </w:tr>
      <w:tr w:rsidR="00DF42D7" w:rsidRPr="004D471E" w14:paraId="315F1742" w14:textId="77777777" w:rsidTr="005E1D20">
        <w:tc>
          <w:tcPr>
            <w:tcW w:w="3798" w:type="dxa"/>
            <w:hideMark/>
          </w:tcPr>
          <w:p w14:paraId="0DD2673E" w14:textId="77777777" w:rsidR="00DF42D7" w:rsidRPr="004D471E" w:rsidRDefault="00DF42D7" w:rsidP="005E1D20">
            <w:pPr>
              <w:bidi/>
              <w:rPr>
                <w:rFonts w:asciiTheme="majorBidi" w:hAnsiTheme="majorBidi" w:cstheme="majorBidi"/>
              </w:rPr>
            </w:pPr>
            <w:r w:rsidRPr="004D471E">
              <w:rPr>
                <w:rFonts w:asciiTheme="majorBidi" w:hAnsiTheme="majorBidi" w:cstheme="majorBidi"/>
                <w:rtl/>
              </w:rPr>
              <w:t>مخاطر المشروع الأخرى</w:t>
            </w:r>
          </w:p>
        </w:tc>
        <w:tc>
          <w:tcPr>
            <w:tcW w:w="1841" w:type="dxa"/>
          </w:tcPr>
          <w:p w14:paraId="5BCF8027"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42742EB6" w14:textId="77777777" w:rsidR="00DF42D7" w:rsidRPr="004D471E" w:rsidRDefault="00DF42D7" w:rsidP="005E1D20">
            <w:pPr>
              <w:bidi/>
              <w:spacing w:before="60" w:after="60"/>
              <w:jc w:val="center"/>
              <w:rPr>
                <w:rFonts w:asciiTheme="majorBidi" w:hAnsiTheme="majorBidi" w:cstheme="majorBidi"/>
              </w:rPr>
            </w:pPr>
          </w:p>
        </w:tc>
        <w:tc>
          <w:tcPr>
            <w:tcW w:w="1842" w:type="dxa"/>
          </w:tcPr>
          <w:p w14:paraId="7E30CE16" w14:textId="77777777" w:rsidR="00DF42D7" w:rsidRPr="004D471E" w:rsidRDefault="00DF42D7" w:rsidP="005E1D20">
            <w:pPr>
              <w:bidi/>
              <w:spacing w:before="60" w:after="60"/>
              <w:jc w:val="center"/>
              <w:rPr>
                <w:rFonts w:asciiTheme="majorBidi" w:hAnsiTheme="majorBidi" w:cstheme="majorBidi"/>
              </w:rPr>
            </w:pPr>
          </w:p>
        </w:tc>
      </w:tr>
    </w:tbl>
    <w:p w14:paraId="280BFCCB" w14:textId="77777777" w:rsidR="00742BE8" w:rsidRPr="004D471E" w:rsidRDefault="00742BE8" w:rsidP="00742BE8">
      <w:pPr>
        <w:rPr>
          <w:rFonts w:asciiTheme="majorBidi" w:hAnsiTheme="majorBidi" w:cstheme="majorBidi"/>
          <w:rtl/>
        </w:rPr>
      </w:pPr>
    </w:p>
    <w:p w14:paraId="6EEDCBF7" w14:textId="77777777" w:rsidR="00607B01" w:rsidRPr="004D471E" w:rsidRDefault="00607B01" w:rsidP="00742BE8">
      <w:pPr>
        <w:rPr>
          <w:rFonts w:asciiTheme="majorBidi" w:hAnsiTheme="majorBidi" w:cstheme="majorBidi"/>
        </w:rPr>
      </w:pPr>
    </w:p>
    <w:p w14:paraId="33B6A2DD" w14:textId="77777777" w:rsidR="00742BE8" w:rsidRPr="004D471E" w:rsidRDefault="006378F3" w:rsidP="00242765">
      <w:pPr>
        <w:pStyle w:val="Heading3"/>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 </w:t>
      </w:r>
      <w:bookmarkStart w:id="47" w:name="_Toc99537181"/>
      <w:r w:rsidRPr="004D471E">
        <w:rPr>
          <w:rStyle w:val="Emphasis"/>
          <w:rFonts w:asciiTheme="majorBidi" w:hAnsiTheme="majorBidi" w:cstheme="majorBidi"/>
          <w:i w:val="0"/>
          <w:iCs w:val="0"/>
          <w:rtl/>
        </w:rPr>
        <w:t>طريقة الدفع المتفاوض عليها</w:t>
      </w:r>
      <w:bookmarkEnd w:id="47"/>
      <w:r w:rsidRPr="004D471E">
        <w:rPr>
          <w:rStyle w:val="Emphasis"/>
          <w:rFonts w:asciiTheme="majorBidi" w:hAnsiTheme="majorBidi" w:cstheme="majorBidi"/>
          <w:i w:val="0"/>
          <w:iCs w:val="0"/>
          <w:rtl/>
        </w:rPr>
        <w:t xml:space="preserve"> </w:t>
      </w:r>
    </w:p>
    <w:p w14:paraId="0092D3ED" w14:textId="77777777" w:rsidR="00742BE8" w:rsidRPr="004D471E" w:rsidRDefault="006378F3" w:rsidP="006378F3">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طريقة الدفع المتفق عليها </w:t>
      </w:r>
    </w:p>
    <w:p w14:paraId="1BD8E432" w14:textId="77777777" w:rsidR="00742BE8" w:rsidRPr="004D471E" w:rsidRDefault="00742BE8" w:rsidP="00742BE8">
      <w:pPr>
        <w:rPr>
          <w:rStyle w:val="Emphasis"/>
          <w:rFonts w:asciiTheme="majorBidi" w:hAnsiTheme="majorBidi" w:cstheme="majorBidi"/>
          <w:i w:val="0"/>
          <w:iCs w:val="0"/>
        </w:rPr>
      </w:pPr>
    </w:p>
    <w:p w14:paraId="6AB71560" w14:textId="77777777" w:rsidR="00742BE8" w:rsidRPr="004D471E" w:rsidRDefault="006378F3"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48" w:name="_Toc99537182"/>
      <w:r w:rsidRPr="004D471E">
        <w:rPr>
          <w:rStyle w:val="Emphasis"/>
          <w:rFonts w:asciiTheme="majorBidi" w:hAnsiTheme="majorBidi" w:cstheme="majorBidi"/>
          <w:i w:val="0"/>
          <w:iCs w:val="0"/>
          <w:rtl/>
        </w:rPr>
        <w:t xml:space="preserve">نوع العقد وبنوده </w:t>
      </w:r>
      <w:r w:rsidR="00767D9C" w:rsidRPr="004D471E">
        <w:rPr>
          <w:rStyle w:val="Emphasis"/>
          <w:rFonts w:asciiTheme="majorBidi" w:hAnsiTheme="majorBidi" w:cstheme="majorBidi"/>
          <w:i w:val="0"/>
          <w:iCs w:val="0"/>
          <w:rtl/>
        </w:rPr>
        <w:t>الرئيسية</w:t>
      </w:r>
      <w:r w:rsidRPr="004D471E">
        <w:rPr>
          <w:rStyle w:val="Emphasis"/>
          <w:rFonts w:asciiTheme="majorBidi" w:hAnsiTheme="majorBidi" w:cstheme="majorBidi"/>
          <w:i w:val="0"/>
          <w:iCs w:val="0"/>
          <w:rtl/>
        </w:rPr>
        <w:t xml:space="preserve"> المتفاوض عليها</w:t>
      </w:r>
      <w:bookmarkEnd w:id="48"/>
      <w:r w:rsidRPr="004D471E">
        <w:rPr>
          <w:rStyle w:val="Emphasis"/>
          <w:rFonts w:asciiTheme="majorBidi" w:hAnsiTheme="majorBidi" w:cstheme="majorBidi"/>
          <w:i w:val="0"/>
          <w:iCs w:val="0"/>
          <w:rtl/>
        </w:rPr>
        <w:t xml:space="preserve"> </w:t>
      </w:r>
    </w:p>
    <w:p w14:paraId="0CBBE699" w14:textId="77777777" w:rsidR="00742BE8" w:rsidRPr="004D471E" w:rsidRDefault="00742BE8" w:rsidP="00742BE8">
      <w:pPr>
        <w:rPr>
          <w:rFonts w:asciiTheme="majorBidi" w:hAnsiTheme="majorBidi" w:cstheme="majorBidi"/>
        </w:rPr>
      </w:pPr>
    </w:p>
    <w:p w14:paraId="1F8A27CB" w14:textId="77777777" w:rsidR="00742BE8" w:rsidRPr="004D471E" w:rsidRDefault="00767D9C" w:rsidP="00767D9C">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البنود الرئيسية للعقد المتفق عليها : ............</w:t>
      </w:r>
    </w:p>
    <w:p w14:paraId="122550AB" w14:textId="77777777" w:rsidR="00742BE8" w:rsidRPr="004D471E" w:rsidRDefault="00742BE8" w:rsidP="00742BE8">
      <w:pPr>
        <w:rPr>
          <w:rStyle w:val="Emphasis"/>
          <w:rFonts w:asciiTheme="majorBidi" w:hAnsiTheme="majorBidi" w:cstheme="majorBidi"/>
          <w:i w:val="0"/>
          <w:iCs w:val="0"/>
        </w:rPr>
      </w:pPr>
    </w:p>
    <w:p w14:paraId="3C947342" w14:textId="77777777" w:rsidR="00742BE8" w:rsidRPr="004D471E" w:rsidRDefault="00767D9C"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49" w:name="_Toc99537183"/>
      <w:r w:rsidRPr="004D471E">
        <w:rPr>
          <w:rStyle w:val="Emphasis"/>
          <w:rFonts w:asciiTheme="majorBidi" w:hAnsiTheme="majorBidi" w:cstheme="majorBidi"/>
          <w:i w:val="0"/>
          <w:iCs w:val="0"/>
          <w:rtl/>
        </w:rPr>
        <w:t>المعالجة المحاسبية المتفق عليها</w:t>
      </w:r>
      <w:bookmarkEnd w:id="49"/>
      <w:r w:rsidRPr="004D471E">
        <w:rPr>
          <w:rStyle w:val="Emphasis"/>
          <w:rFonts w:asciiTheme="majorBidi" w:hAnsiTheme="majorBidi" w:cstheme="majorBidi"/>
          <w:i w:val="0"/>
          <w:iCs w:val="0"/>
          <w:rtl/>
        </w:rPr>
        <w:t xml:space="preserve"> </w:t>
      </w:r>
    </w:p>
    <w:p w14:paraId="26167B3A" w14:textId="77777777" w:rsidR="00742BE8" w:rsidRPr="004D471E" w:rsidRDefault="00742BE8" w:rsidP="00742BE8">
      <w:pPr>
        <w:rPr>
          <w:rFonts w:asciiTheme="majorBidi" w:hAnsiTheme="majorBidi" w:cstheme="majorBidi"/>
        </w:rPr>
      </w:pPr>
    </w:p>
    <w:p w14:paraId="47822827" w14:textId="77777777" w:rsidR="004F42F2" w:rsidRPr="004D471E" w:rsidRDefault="004F42F2" w:rsidP="004F42F2">
      <w:pPr>
        <w:bidi/>
        <w:rPr>
          <w:rFonts w:asciiTheme="majorBidi" w:hAnsiTheme="majorBidi" w:cstheme="majorBidi"/>
          <w:sz w:val="22"/>
          <w:rtl/>
          <w:lang w:val="en-AU"/>
        </w:rPr>
      </w:pPr>
      <w:r w:rsidRPr="004D471E">
        <w:rPr>
          <w:rFonts w:asciiTheme="majorBidi" w:hAnsiTheme="majorBidi" w:cstheme="majorBidi"/>
          <w:sz w:val="22"/>
          <w:rtl/>
          <w:lang w:val="en-AU"/>
        </w:rPr>
        <w:t>من المتصور أن تكون الأصول التي يتم تقديم الخدمات إليها [سوف / لن] تكون ضمن الميزانية العمومية للجهة ... ...</w:t>
      </w:r>
    </w:p>
    <w:p w14:paraId="674B2FF7" w14:textId="77777777" w:rsidR="00742BE8" w:rsidRPr="004D471E" w:rsidRDefault="00742BE8" w:rsidP="00742BE8">
      <w:pPr>
        <w:rPr>
          <w:rStyle w:val="Emphasis"/>
          <w:rFonts w:asciiTheme="majorBidi" w:hAnsiTheme="majorBidi" w:cstheme="majorBidi"/>
          <w:i w:val="0"/>
          <w:iCs w:val="0"/>
        </w:rPr>
      </w:pPr>
    </w:p>
    <w:p w14:paraId="4A7C01BA" w14:textId="77777777" w:rsidR="00742BE8" w:rsidRPr="004D471E" w:rsidRDefault="004F42F2" w:rsidP="00B52433">
      <w:pPr>
        <w:pStyle w:val="Heading1"/>
        <w:rPr>
          <w:rStyle w:val="Emphasis"/>
          <w:rFonts w:asciiTheme="majorBidi" w:hAnsiTheme="majorBidi" w:cstheme="majorBidi"/>
          <w:i w:val="0"/>
          <w:iCs w:val="0"/>
          <w:rtl/>
        </w:rPr>
      </w:pPr>
      <w:bookmarkStart w:id="50" w:name="_Toc99537184"/>
      <w:r w:rsidRPr="004D471E">
        <w:rPr>
          <w:rStyle w:val="Emphasis"/>
          <w:rFonts w:asciiTheme="majorBidi" w:hAnsiTheme="majorBidi" w:cstheme="majorBidi"/>
          <w:i w:val="0"/>
          <w:iCs w:val="0"/>
          <w:rtl/>
        </w:rPr>
        <w:t>الحالة المالية : التعاقد على الصفقة</w:t>
      </w:r>
      <w:bookmarkEnd w:id="50"/>
      <w:r w:rsidRPr="004D471E">
        <w:rPr>
          <w:rStyle w:val="Emphasis"/>
          <w:rFonts w:asciiTheme="majorBidi" w:hAnsiTheme="majorBidi" w:cstheme="majorBidi"/>
          <w:i w:val="0"/>
          <w:iCs w:val="0"/>
          <w:rtl/>
        </w:rPr>
        <w:t xml:space="preserve"> </w:t>
      </w:r>
    </w:p>
    <w:p w14:paraId="125B2519" w14:textId="77777777" w:rsidR="004F42F2" w:rsidRPr="004D471E" w:rsidRDefault="004F42F2" w:rsidP="004F42F2">
      <w:pPr>
        <w:bidi/>
        <w:rPr>
          <w:rFonts w:asciiTheme="majorBidi" w:hAnsiTheme="majorBidi" w:cstheme="majorBidi"/>
          <w:rtl/>
        </w:rPr>
      </w:pPr>
    </w:p>
    <w:p w14:paraId="4DAAF278" w14:textId="77777777" w:rsidR="004F42F2" w:rsidRPr="004D471E" w:rsidRDefault="004F42F2" w:rsidP="00B52433">
      <w:pPr>
        <w:bidi/>
        <w:rPr>
          <w:rFonts w:asciiTheme="majorBidi" w:hAnsiTheme="majorBidi" w:cstheme="majorBidi"/>
        </w:rPr>
      </w:pPr>
      <w:r w:rsidRPr="004D471E">
        <w:rPr>
          <w:rFonts w:asciiTheme="majorBidi" w:hAnsiTheme="majorBidi" w:cstheme="majorBidi"/>
          <w:rtl/>
        </w:rPr>
        <w:t xml:space="preserve">يجب أن </w:t>
      </w:r>
      <w:r w:rsidR="00B52433" w:rsidRPr="004D471E">
        <w:rPr>
          <w:rFonts w:asciiTheme="majorBidi" w:hAnsiTheme="majorBidi" w:cstheme="majorBidi"/>
          <w:rtl/>
        </w:rPr>
        <w:t>تتبع المخرجات</w:t>
      </w:r>
      <w:r w:rsidRPr="004D471E">
        <w:rPr>
          <w:rFonts w:asciiTheme="majorBidi" w:hAnsiTheme="majorBidi" w:cstheme="majorBidi"/>
          <w:rtl/>
        </w:rPr>
        <w:t xml:space="preserve"> </w:t>
      </w:r>
      <w:r w:rsidR="00B172E3" w:rsidRPr="004D471E">
        <w:rPr>
          <w:rFonts w:asciiTheme="majorBidi" w:hAnsiTheme="majorBidi" w:cstheme="majorBidi"/>
          <w:rtl/>
        </w:rPr>
        <w:t>الأسس</w:t>
      </w:r>
      <w:r w:rsidRPr="004D471E">
        <w:rPr>
          <w:rFonts w:asciiTheme="majorBidi" w:hAnsiTheme="majorBidi" w:cstheme="majorBidi"/>
          <w:rtl/>
        </w:rPr>
        <w:t xml:space="preserve"> القياسية للحالة المالية ويوضح</w:t>
      </w:r>
      <w:r w:rsidR="00B172E3" w:rsidRPr="004D471E">
        <w:rPr>
          <w:rFonts w:asciiTheme="majorBidi" w:hAnsiTheme="majorBidi" w:cstheme="majorBidi"/>
          <w:rtl/>
        </w:rPr>
        <w:t xml:space="preserve"> ما يلي</w:t>
      </w:r>
      <w:r w:rsidRPr="004D471E">
        <w:rPr>
          <w:rFonts w:asciiTheme="majorBidi" w:hAnsiTheme="majorBidi" w:cstheme="majorBidi"/>
          <w:rtl/>
        </w:rPr>
        <w:t>:</w:t>
      </w:r>
    </w:p>
    <w:p w14:paraId="3224BCE3" w14:textId="77777777" w:rsidR="004F42F2" w:rsidRPr="004D471E" w:rsidRDefault="00B52433" w:rsidP="004F42F2">
      <w:pPr>
        <w:bidi/>
        <w:rPr>
          <w:rFonts w:asciiTheme="majorBidi" w:hAnsiTheme="majorBidi" w:cstheme="majorBidi"/>
          <w:rtl/>
        </w:rPr>
      </w:pPr>
      <w:r w:rsidRPr="004D471E">
        <w:rPr>
          <w:rFonts w:asciiTheme="majorBidi" w:hAnsiTheme="majorBidi" w:cstheme="majorBidi"/>
          <w:rtl/>
        </w:rPr>
        <w:t xml:space="preserve">كيف تمت نمذجة </w:t>
      </w:r>
      <w:r w:rsidR="004F42F2" w:rsidRPr="004D471E">
        <w:rPr>
          <w:rFonts w:asciiTheme="majorBidi" w:hAnsiTheme="majorBidi" w:cstheme="majorBidi"/>
          <w:rtl/>
        </w:rPr>
        <w:t>التغييرات في عرض المورد المفضل، بما في ذلك الفوائد الناتجة؛</w:t>
      </w:r>
    </w:p>
    <w:p w14:paraId="466F1B65" w14:textId="77777777" w:rsidR="004F42F2" w:rsidRPr="004D471E" w:rsidRDefault="004F42F2" w:rsidP="004F42F2">
      <w:pPr>
        <w:bidi/>
        <w:rPr>
          <w:rFonts w:asciiTheme="majorBidi" w:hAnsiTheme="majorBidi" w:cstheme="majorBidi"/>
        </w:rPr>
      </w:pPr>
    </w:p>
    <w:p w14:paraId="2F7ABDBF" w14:textId="77777777" w:rsidR="004F42F2" w:rsidRPr="004D471E" w:rsidRDefault="004F42F2" w:rsidP="00B52433">
      <w:pPr>
        <w:pStyle w:val="ListParagraph"/>
        <w:numPr>
          <w:ilvl w:val="0"/>
          <w:numId w:val="37"/>
        </w:numPr>
        <w:bidi/>
        <w:rPr>
          <w:rFonts w:asciiTheme="majorBidi" w:hAnsiTheme="majorBidi" w:cstheme="majorBidi"/>
        </w:rPr>
      </w:pPr>
      <w:r w:rsidRPr="004D471E">
        <w:rPr>
          <w:rFonts w:asciiTheme="majorBidi" w:hAnsiTheme="majorBidi" w:cstheme="majorBidi"/>
          <w:rtl/>
        </w:rPr>
        <w:t>الآثار الرأسمالية والعائدات على الصفقة النهائية</w:t>
      </w:r>
      <w:r w:rsidR="00B52433" w:rsidRPr="004D471E">
        <w:rPr>
          <w:rFonts w:asciiTheme="majorBidi" w:hAnsiTheme="majorBidi" w:cstheme="majorBidi"/>
          <w:rtl/>
        </w:rPr>
        <w:t>، بما في ذلك أي تكاليف على الجهة</w:t>
      </w:r>
      <w:r w:rsidRPr="004D471E">
        <w:rPr>
          <w:rFonts w:asciiTheme="majorBidi" w:hAnsiTheme="majorBidi" w:cstheme="majorBidi"/>
          <w:rtl/>
        </w:rPr>
        <w:t>؛</w:t>
      </w:r>
    </w:p>
    <w:p w14:paraId="12CE09E1" w14:textId="77777777" w:rsidR="004F42F2" w:rsidRPr="004D471E" w:rsidRDefault="004F42F2" w:rsidP="00166764">
      <w:pPr>
        <w:pStyle w:val="ListParagraph"/>
        <w:numPr>
          <w:ilvl w:val="0"/>
          <w:numId w:val="36"/>
        </w:numPr>
        <w:bidi/>
        <w:rPr>
          <w:rFonts w:asciiTheme="majorBidi" w:hAnsiTheme="majorBidi" w:cstheme="majorBidi"/>
        </w:rPr>
      </w:pPr>
      <w:r w:rsidRPr="004D471E">
        <w:rPr>
          <w:rFonts w:asciiTheme="majorBidi" w:hAnsiTheme="majorBidi" w:cstheme="majorBidi"/>
          <w:rtl/>
        </w:rPr>
        <w:t xml:space="preserve">أي تأثير صافي على </w:t>
      </w:r>
      <w:r w:rsidR="00166764" w:rsidRPr="004D471E">
        <w:rPr>
          <w:rFonts w:asciiTheme="majorBidi" w:hAnsiTheme="majorBidi" w:cstheme="majorBidi"/>
          <w:rtl/>
        </w:rPr>
        <w:t>تكلفة رسوم</w:t>
      </w:r>
      <w:r w:rsidRPr="004D471E">
        <w:rPr>
          <w:rFonts w:asciiTheme="majorBidi" w:hAnsiTheme="majorBidi" w:cstheme="majorBidi"/>
          <w:rtl/>
        </w:rPr>
        <w:t xml:space="preserve"> المستخدم (إن وجد)؛</w:t>
      </w:r>
    </w:p>
    <w:p w14:paraId="055DA6C7" w14:textId="77777777" w:rsidR="004F42F2" w:rsidRPr="004D471E" w:rsidRDefault="004F42F2" w:rsidP="004F42F2">
      <w:pPr>
        <w:pStyle w:val="ListParagraph"/>
        <w:numPr>
          <w:ilvl w:val="0"/>
          <w:numId w:val="36"/>
        </w:numPr>
        <w:bidi/>
        <w:rPr>
          <w:rFonts w:asciiTheme="majorBidi" w:hAnsiTheme="majorBidi" w:cstheme="majorBidi"/>
        </w:rPr>
      </w:pPr>
      <w:r w:rsidRPr="004D471E">
        <w:rPr>
          <w:rFonts w:asciiTheme="majorBidi" w:hAnsiTheme="majorBidi" w:cstheme="majorBidi"/>
          <w:rtl/>
        </w:rPr>
        <w:t>التأثيرات على البيانات المالية، التي أكدها مراجع الحسابات الخارجي إذا لزم الأمر؛</w:t>
      </w:r>
    </w:p>
    <w:p w14:paraId="74D3CFF2" w14:textId="77777777" w:rsidR="004F42F2" w:rsidRPr="004D471E" w:rsidRDefault="004F42F2" w:rsidP="00166764">
      <w:pPr>
        <w:pStyle w:val="ListParagraph"/>
        <w:numPr>
          <w:ilvl w:val="0"/>
          <w:numId w:val="36"/>
        </w:numPr>
        <w:bidi/>
        <w:rPr>
          <w:rFonts w:asciiTheme="majorBidi" w:hAnsiTheme="majorBidi" w:cstheme="majorBidi"/>
        </w:rPr>
      </w:pPr>
      <w:r w:rsidRPr="004D471E">
        <w:rPr>
          <w:rFonts w:asciiTheme="majorBidi" w:hAnsiTheme="majorBidi" w:cstheme="majorBidi"/>
          <w:rtl/>
        </w:rPr>
        <w:lastRenderedPageBreak/>
        <w:t xml:space="preserve">القدرة على تحمل التكاليف الشاملة وترتيبات التمويل للصفقة ، بما في ذلك تأكيد </w:t>
      </w:r>
      <w:r w:rsidR="00166764" w:rsidRPr="004D471E">
        <w:rPr>
          <w:rFonts w:asciiTheme="majorBidi" w:hAnsiTheme="majorBidi" w:cstheme="majorBidi"/>
          <w:rtl/>
        </w:rPr>
        <w:t>كتابي</w:t>
      </w:r>
      <w:r w:rsidRPr="004D471E">
        <w:rPr>
          <w:rFonts w:asciiTheme="majorBidi" w:hAnsiTheme="majorBidi" w:cstheme="majorBidi"/>
          <w:rtl/>
        </w:rPr>
        <w:t xml:space="preserve"> من الرئيس التنفيذي وأصحاب المصلحة الرئيسيين الآخرين ، و</w:t>
      </w:r>
    </w:p>
    <w:p w14:paraId="7CDD64D5" w14:textId="77777777" w:rsidR="004F42F2" w:rsidRPr="004D471E" w:rsidRDefault="004F42F2" w:rsidP="00166764">
      <w:pPr>
        <w:pStyle w:val="ListParagraph"/>
        <w:numPr>
          <w:ilvl w:val="0"/>
          <w:numId w:val="36"/>
        </w:numPr>
        <w:bidi/>
        <w:rPr>
          <w:rFonts w:asciiTheme="majorBidi" w:hAnsiTheme="majorBidi" w:cstheme="majorBidi"/>
        </w:rPr>
      </w:pPr>
      <w:r w:rsidRPr="004D471E">
        <w:rPr>
          <w:rFonts w:asciiTheme="majorBidi" w:hAnsiTheme="majorBidi" w:cstheme="majorBidi"/>
          <w:rtl/>
        </w:rPr>
        <w:t xml:space="preserve">أي ترتيبات طارئة </w:t>
      </w:r>
      <w:r w:rsidR="00166764" w:rsidRPr="004D471E">
        <w:rPr>
          <w:rFonts w:asciiTheme="majorBidi" w:hAnsiTheme="majorBidi" w:cstheme="majorBidi"/>
          <w:rtl/>
        </w:rPr>
        <w:t>للنفقات الزائدة</w:t>
      </w:r>
      <w:r w:rsidRPr="004D471E">
        <w:rPr>
          <w:rFonts w:asciiTheme="majorBidi" w:hAnsiTheme="majorBidi" w:cstheme="majorBidi"/>
          <w:rtl/>
        </w:rPr>
        <w:t>.</w:t>
      </w:r>
    </w:p>
    <w:p w14:paraId="54722B33" w14:textId="77777777" w:rsidR="004F42F2" w:rsidRPr="004D471E" w:rsidRDefault="004F42F2" w:rsidP="004F42F2">
      <w:pPr>
        <w:bidi/>
        <w:rPr>
          <w:rFonts w:asciiTheme="majorBidi" w:hAnsiTheme="majorBidi" w:cstheme="majorBidi"/>
        </w:rPr>
      </w:pPr>
    </w:p>
    <w:p w14:paraId="3AF02C0E" w14:textId="77777777" w:rsidR="004F42F2" w:rsidRPr="004D471E" w:rsidRDefault="004F42F2" w:rsidP="00166764">
      <w:pPr>
        <w:bidi/>
        <w:rPr>
          <w:rFonts w:asciiTheme="majorBidi" w:hAnsiTheme="majorBidi" w:cstheme="majorBidi"/>
        </w:rPr>
      </w:pPr>
      <w:r w:rsidRPr="004D471E">
        <w:rPr>
          <w:rFonts w:asciiTheme="majorBidi" w:hAnsiTheme="majorBidi" w:cstheme="majorBidi"/>
          <w:rtl/>
        </w:rPr>
        <w:t>الغرض من هذا القسم هو</w:t>
      </w:r>
      <w:r w:rsidR="00166764" w:rsidRPr="004D471E">
        <w:rPr>
          <w:rFonts w:asciiTheme="majorBidi" w:hAnsiTheme="majorBidi" w:cstheme="majorBidi"/>
          <w:rtl/>
        </w:rPr>
        <w:t xml:space="preserve"> </w:t>
      </w:r>
      <w:r w:rsidR="009429D0" w:rsidRPr="004D471E">
        <w:rPr>
          <w:rFonts w:asciiTheme="majorBidi" w:hAnsiTheme="majorBidi" w:cstheme="majorBidi"/>
          <w:rtl/>
        </w:rPr>
        <w:t>تقديم شرح</w:t>
      </w:r>
      <w:r w:rsidR="00166764" w:rsidRPr="004D471E">
        <w:rPr>
          <w:rFonts w:asciiTheme="majorBidi" w:hAnsiTheme="majorBidi" w:cstheme="majorBidi"/>
          <w:rtl/>
        </w:rPr>
        <w:t xml:space="preserve"> تفصيلي ل</w:t>
      </w:r>
      <w:r w:rsidRPr="004D471E">
        <w:rPr>
          <w:rFonts w:asciiTheme="majorBidi" w:hAnsiTheme="majorBidi" w:cstheme="majorBidi"/>
          <w:rtl/>
        </w:rPr>
        <w:t xml:space="preserve">لآثار المالية على </w:t>
      </w:r>
      <w:r w:rsidR="00166764" w:rsidRPr="004D471E">
        <w:rPr>
          <w:rFonts w:asciiTheme="majorBidi" w:hAnsiTheme="majorBidi" w:cstheme="majorBidi"/>
          <w:rtl/>
        </w:rPr>
        <w:t>الجهة فيما يخص</w:t>
      </w:r>
      <w:r w:rsidRPr="004D471E">
        <w:rPr>
          <w:rFonts w:asciiTheme="majorBidi" w:hAnsiTheme="majorBidi" w:cstheme="majorBidi"/>
          <w:rtl/>
        </w:rPr>
        <w:t xml:space="preserve"> الصفقة المتفاوض عليها.</w:t>
      </w:r>
    </w:p>
    <w:p w14:paraId="2AD6D779" w14:textId="77777777" w:rsidR="00742BE8" w:rsidRPr="004D471E" w:rsidRDefault="00742BE8" w:rsidP="00742BE8">
      <w:pPr>
        <w:rPr>
          <w:rFonts w:asciiTheme="majorBidi" w:hAnsiTheme="majorBidi" w:cstheme="majorBidi"/>
        </w:rPr>
      </w:pPr>
    </w:p>
    <w:p w14:paraId="0F151440" w14:textId="77777777" w:rsidR="00742BE8" w:rsidRPr="004D471E" w:rsidRDefault="00742BE8" w:rsidP="00742BE8">
      <w:pPr>
        <w:rPr>
          <w:rStyle w:val="Emphasis"/>
          <w:rFonts w:asciiTheme="majorBidi" w:hAnsiTheme="majorBidi" w:cstheme="majorBidi"/>
          <w:i w:val="0"/>
          <w:iCs w:val="0"/>
        </w:rPr>
      </w:pPr>
    </w:p>
    <w:p w14:paraId="36B6A62E" w14:textId="77777777" w:rsidR="00742BE8" w:rsidRPr="004D471E" w:rsidRDefault="00DA5E0B" w:rsidP="00AD74BA">
      <w:pPr>
        <w:pStyle w:val="Heading2"/>
        <w:rPr>
          <w:rStyle w:val="Emphasis"/>
          <w:rFonts w:asciiTheme="majorBidi" w:hAnsiTheme="majorBidi" w:cstheme="majorBidi"/>
          <w:i w:val="0"/>
          <w:iCs w:val="0"/>
        </w:rPr>
      </w:pPr>
      <w:bookmarkStart w:id="51" w:name="_Toc99537185"/>
      <w:r w:rsidRPr="004D471E">
        <w:rPr>
          <w:rStyle w:val="Emphasis"/>
          <w:rFonts w:asciiTheme="majorBidi" w:hAnsiTheme="majorBidi" w:cstheme="majorBidi"/>
          <w:i w:val="0"/>
          <w:iCs w:val="0"/>
          <w:rtl/>
        </w:rPr>
        <w:t>نموذج حساب التكلفة المالية</w:t>
      </w:r>
      <w:bookmarkEnd w:id="51"/>
      <w:r w:rsidRPr="004D471E">
        <w:rPr>
          <w:rStyle w:val="Emphasis"/>
          <w:rFonts w:asciiTheme="majorBidi" w:hAnsiTheme="majorBidi" w:cstheme="majorBidi"/>
          <w:i w:val="0"/>
          <w:iCs w:val="0"/>
          <w:rtl/>
        </w:rPr>
        <w:t xml:space="preserve"> </w:t>
      </w:r>
    </w:p>
    <w:p w14:paraId="1811FEC4" w14:textId="77777777" w:rsidR="00DA5E0B" w:rsidRPr="004D471E" w:rsidRDefault="00DA5E0B" w:rsidP="00DA5E0B">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نموذج التحليل المالي والمنهجية المرتبطة به هو</w:t>
      </w:r>
      <w:r w:rsidRPr="004D471E">
        <w:rPr>
          <w:rStyle w:val="Emphasis"/>
          <w:rFonts w:asciiTheme="majorBidi" w:hAnsiTheme="majorBidi" w:cstheme="majorBidi"/>
          <w:i w:val="0"/>
          <w:iCs w:val="0"/>
        </w:rPr>
        <w:t xml:space="preserve"> ........</w:t>
      </w:r>
    </w:p>
    <w:p w14:paraId="056766B2" w14:textId="77777777" w:rsidR="00742BE8" w:rsidRPr="004D471E" w:rsidRDefault="00DA5E0B" w:rsidP="00DA5E0B">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الافتراضات الرئيسية في النموذج هي</w:t>
      </w:r>
      <w:r w:rsidRPr="004D471E">
        <w:rPr>
          <w:rStyle w:val="Emphasis"/>
          <w:rFonts w:asciiTheme="majorBidi" w:hAnsiTheme="majorBidi" w:cstheme="majorBidi"/>
          <w:i w:val="0"/>
          <w:iCs w:val="0"/>
        </w:rPr>
        <w:t xml:space="preserve"> .....</w:t>
      </w:r>
    </w:p>
    <w:p w14:paraId="6ADB64B2" w14:textId="77777777" w:rsidR="00DA5E0B" w:rsidRPr="004D471E" w:rsidRDefault="00DA5E0B" w:rsidP="00DA5E0B">
      <w:pPr>
        <w:bidi/>
        <w:rPr>
          <w:rStyle w:val="Emphasis"/>
          <w:rFonts w:asciiTheme="majorBidi" w:hAnsiTheme="majorBidi" w:cstheme="majorBidi"/>
          <w:i w:val="0"/>
          <w:iCs w:val="0"/>
        </w:rPr>
      </w:pPr>
    </w:p>
    <w:p w14:paraId="7DB2FD0B" w14:textId="77777777" w:rsidR="00742BE8" w:rsidRPr="004D471E" w:rsidRDefault="006A33E0" w:rsidP="00242765">
      <w:pPr>
        <w:pStyle w:val="Heading3"/>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 </w:t>
      </w:r>
      <w:bookmarkStart w:id="52" w:name="_Toc99537186"/>
      <w:r w:rsidRPr="004D471E">
        <w:rPr>
          <w:rStyle w:val="Emphasis"/>
          <w:rFonts w:asciiTheme="majorBidi" w:hAnsiTheme="majorBidi" w:cstheme="majorBidi"/>
          <w:i w:val="0"/>
          <w:iCs w:val="0"/>
          <w:rtl/>
        </w:rPr>
        <w:t>ملخص التكاليف الرأسمالية وتكاليف التشغيل</w:t>
      </w:r>
      <w:bookmarkEnd w:id="52"/>
      <w:r w:rsidRPr="004D471E">
        <w:rPr>
          <w:rStyle w:val="Emphasis"/>
          <w:rFonts w:asciiTheme="majorBidi" w:hAnsiTheme="majorBidi" w:cstheme="majorBidi"/>
          <w:i w:val="0"/>
          <w:iCs w:val="0"/>
          <w:rtl/>
        </w:rPr>
        <w:t xml:space="preserve"> </w:t>
      </w:r>
    </w:p>
    <w:p w14:paraId="56A27CEA" w14:textId="77777777" w:rsidR="00C65140" w:rsidRPr="004D471E" w:rsidRDefault="00C65140" w:rsidP="00C65140">
      <w:pPr>
        <w:rPr>
          <w:rFonts w:asciiTheme="majorBidi" w:hAnsiTheme="majorBidi" w:cstheme="majorBidi"/>
        </w:rPr>
      </w:pPr>
    </w:p>
    <w:p w14:paraId="329F08D5" w14:textId="77777777" w:rsidR="00C65140" w:rsidRPr="004D471E" w:rsidRDefault="00C65140" w:rsidP="00C65140">
      <w:pPr>
        <w:rPr>
          <w:rStyle w:val="Emphasis"/>
          <w:rFonts w:asciiTheme="majorBidi" w:hAnsiTheme="majorBidi" w:cstheme="majorBidi"/>
          <w:i w:val="0"/>
          <w:iCs w:val="0"/>
          <w:rtl/>
        </w:rPr>
      </w:pPr>
    </w:p>
    <w:p w14:paraId="1A229578" w14:textId="77777777" w:rsidR="00C65140" w:rsidRPr="004D471E" w:rsidRDefault="00C65140" w:rsidP="00C65140">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بعد تلقي العروض واختيار المورد المفضل، تبلغ تكاليف رأس المال وتكاليف التشغيل المقترحة للمشروع</w:t>
      </w:r>
      <w:r w:rsidRPr="004D471E">
        <w:rPr>
          <w:rStyle w:val="Emphasis"/>
          <w:rFonts w:asciiTheme="majorBidi" w:hAnsiTheme="majorBidi" w:cstheme="majorBidi"/>
          <w:i w:val="0"/>
          <w:iCs w:val="0"/>
        </w:rPr>
        <w:t xml:space="preserve"> [xx] </w:t>
      </w:r>
      <w:r w:rsidRPr="004D471E">
        <w:rPr>
          <w:rStyle w:val="Emphasis"/>
          <w:rFonts w:asciiTheme="majorBidi" w:hAnsiTheme="majorBidi" w:cstheme="majorBidi"/>
          <w:i w:val="0"/>
          <w:iCs w:val="0"/>
          <w:rtl/>
        </w:rPr>
        <w:t xml:space="preserve"> دولار و</w:t>
      </w:r>
      <w:r w:rsidRPr="004D471E">
        <w:rPr>
          <w:rStyle w:val="Emphasis"/>
          <w:rFonts w:asciiTheme="majorBidi" w:hAnsiTheme="majorBidi" w:cstheme="majorBidi"/>
          <w:i w:val="0"/>
          <w:iCs w:val="0"/>
        </w:rPr>
        <w:t xml:space="preserve"> [xx] </w:t>
      </w:r>
      <w:r w:rsidRPr="004D471E">
        <w:rPr>
          <w:rStyle w:val="Emphasis"/>
          <w:rFonts w:asciiTheme="majorBidi" w:hAnsiTheme="majorBidi" w:cstheme="majorBidi"/>
          <w:i w:val="0"/>
          <w:iCs w:val="0"/>
          <w:rtl/>
        </w:rPr>
        <w:t xml:space="preserve"> دولار</w:t>
      </w:r>
      <w:r w:rsidRPr="004D471E">
        <w:rPr>
          <w:rStyle w:val="Emphasis"/>
          <w:rFonts w:asciiTheme="majorBidi" w:hAnsiTheme="majorBidi" w:cstheme="majorBidi"/>
          <w:i w:val="0"/>
          <w:iCs w:val="0"/>
        </w:rPr>
        <w:t xml:space="preserve"> </w:t>
      </w:r>
      <w:r w:rsidRPr="004D471E">
        <w:rPr>
          <w:rStyle w:val="Emphasis"/>
          <w:rFonts w:asciiTheme="majorBidi" w:hAnsiTheme="majorBidi" w:cstheme="majorBidi"/>
          <w:i w:val="0"/>
          <w:iCs w:val="0"/>
          <w:rtl/>
        </w:rPr>
        <w:t>على التوالي على مدى العمر المتوقع للمشروع</w:t>
      </w:r>
      <w:r w:rsidRPr="004D471E">
        <w:rPr>
          <w:rStyle w:val="Emphasis"/>
          <w:rFonts w:asciiTheme="majorBidi" w:hAnsiTheme="majorBidi" w:cstheme="majorBidi"/>
          <w:i w:val="0"/>
          <w:iCs w:val="0"/>
        </w:rPr>
        <w:t>.</w:t>
      </w:r>
    </w:p>
    <w:p w14:paraId="3BCCD803" w14:textId="77777777" w:rsidR="00C65140" w:rsidRPr="004D471E" w:rsidRDefault="00C65140" w:rsidP="00C65140">
      <w:pPr>
        <w:bidi/>
        <w:rPr>
          <w:rFonts w:asciiTheme="majorBidi" w:hAnsiTheme="majorBidi" w:cstheme="majorBidi"/>
          <w:b/>
          <w:bCs/>
          <w:rtl/>
        </w:rPr>
      </w:pPr>
    </w:p>
    <w:p w14:paraId="3C87C681" w14:textId="77777777" w:rsidR="00C65140" w:rsidRPr="004D471E" w:rsidRDefault="00C65140" w:rsidP="00C65140">
      <w:pPr>
        <w:bidi/>
        <w:rPr>
          <w:rFonts w:asciiTheme="majorBidi" w:hAnsiTheme="majorBidi" w:cstheme="majorBidi"/>
          <w:b/>
          <w:bCs/>
          <w:rtl/>
        </w:rPr>
      </w:pPr>
    </w:p>
    <w:p w14:paraId="3FD70D6B" w14:textId="77777777" w:rsidR="00C65140" w:rsidRPr="004D471E" w:rsidRDefault="00C65140" w:rsidP="00C65140">
      <w:pPr>
        <w:bidi/>
        <w:rPr>
          <w:rFonts w:asciiTheme="majorBidi" w:hAnsiTheme="majorBidi" w:cstheme="majorBidi"/>
          <w:b/>
          <w:bCs/>
        </w:rPr>
      </w:pPr>
      <w:r w:rsidRPr="004D471E">
        <w:rPr>
          <w:rFonts w:asciiTheme="majorBidi" w:hAnsiTheme="majorBidi" w:cstheme="majorBidi"/>
          <w:b/>
          <w:bCs/>
          <w:rtl/>
        </w:rPr>
        <w:t xml:space="preserve">جدول </w:t>
      </w:r>
      <w:r w:rsidRPr="004D471E">
        <w:rPr>
          <w:rFonts w:asciiTheme="majorBidi" w:hAnsiTheme="majorBidi" w:cstheme="majorBidi"/>
          <w:b/>
          <w:bCs/>
        </w:rPr>
        <w:t>xx</w:t>
      </w:r>
      <w:r w:rsidRPr="004D471E">
        <w:rPr>
          <w:rFonts w:asciiTheme="majorBidi" w:hAnsiTheme="majorBidi" w:cstheme="majorBidi"/>
          <w:b/>
          <w:bCs/>
          <w:rtl/>
        </w:rPr>
        <w:t>: نموذج حساب التكلفة المالية</w:t>
      </w:r>
    </w:p>
    <w:p w14:paraId="382A9172" w14:textId="77777777" w:rsidR="00C65140" w:rsidRPr="004D471E" w:rsidRDefault="00C65140" w:rsidP="00C65140">
      <w:pPr>
        <w:rPr>
          <w:rFonts w:asciiTheme="majorBidi" w:hAnsiTheme="majorBidi" w:cstheme="majorBidi"/>
        </w:rPr>
      </w:pPr>
    </w:p>
    <w:tbl>
      <w:tblPr>
        <w:bidiVisual/>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41"/>
        <w:gridCol w:w="1419"/>
        <w:gridCol w:w="1276"/>
        <w:gridCol w:w="1234"/>
        <w:gridCol w:w="990"/>
        <w:gridCol w:w="1080"/>
      </w:tblGrid>
      <w:tr w:rsidR="00C65140" w:rsidRPr="004D471E" w14:paraId="53D38A60" w14:textId="77777777" w:rsidTr="005E1D20">
        <w:tc>
          <w:tcPr>
            <w:tcW w:w="2250" w:type="dxa"/>
            <w:vMerge w:val="restart"/>
            <w:shd w:val="clear" w:color="auto" w:fill="CCD3E1"/>
            <w:vAlign w:val="bottom"/>
          </w:tcPr>
          <w:p w14:paraId="541A9881" w14:textId="77777777" w:rsidR="00C65140" w:rsidRPr="004D471E" w:rsidRDefault="00C65140" w:rsidP="005E1D20">
            <w:pPr>
              <w:pStyle w:val="TableHeading"/>
              <w:bidi/>
              <w:rPr>
                <w:rFonts w:asciiTheme="majorBidi" w:hAnsiTheme="majorBidi" w:cstheme="majorBidi"/>
              </w:rPr>
            </w:pPr>
          </w:p>
        </w:tc>
        <w:tc>
          <w:tcPr>
            <w:tcW w:w="6840" w:type="dxa"/>
            <w:gridSpan w:val="6"/>
            <w:shd w:val="clear" w:color="auto" w:fill="CCD3E1"/>
          </w:tcPr>
          <w:p w14:paraId="1B5981C1" w14:textId="77777777" w:rsidR="00C65140" w:rsidRPr="004D471E" w:rsidRDefault="00C65140" w:rsidP="005E1D20">
            <w:pPr>
              <w:pStyle w:val="TableHeading"/>
              <w:rPr>
                <w:rFonts w:asciiTheme="majorBidi" w:hAnsiTheme="majorBidi" w:cstheme="majorBidi"/>
              </w:rPr>
            </w:pPr>
          </w:p>
        </w:tc>
      </w:tr>
      <w:tr w:rsidR="00C65140" w:rsidRPr="004D471E" w14:paraId="0276CC78" w14:textId="77777777" w:rsidTr="005E1D20">
        <w:tc>
          <w:tcPr>
            <w:tcW w:w="2250" w:type="dxa"/>
            <w:vMerge/>
            <w:vAlign w:val="center"/>
            <w:hideMark/>
          </w:tcPr>
          <w:p w14:paraId="757066BA" w14:textId="77777777" w:rsidR="00C65140" w:rsidRPr="004D471E" w:rsidRDefault="00C65140" w:rsidP="005E1D20">
            <w:pPr>
              <w:bidi/>
              <w:rPr>
                <w:rFonts w:asciiTheme="majorBidi" w:hAnsiTheme="majorBidi" w:cstheme="majorBidi"/>
                <w:b/>
                <w:color w:val="002469"/>
                <w:lang w:val="en-AU"/>
              </w:rPr>
            </w:pPr>
          </w:p>
        </w:tc>
        <w:tc>
          <w:tcPr>
            <w:tcW w:w="841" w:type="dxa"/>
            <w:shd w:val="clear" w:color="auto" w:fill="CCD3E1"/>
            <w:hideMark/>
          </w:tcPr>
          <w:p w14:paraId="7421F650"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Pr>
              <w:t>2013/14</w:t>
            </w:r>
          </w:p>
        </w:tc>
        <w:tc>
          <w:tcPr>
            <w:tcW w:w="1419" w:type="dxa"/>
            <w:shd w:val="clear" w:color="auto" w:fill="CCD3E1"/>
            <w:hideMark/>
          </w:tcPr>
          <w:p w14:paraId="55F347EF"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Pr>
              <w:t>2014/15</w:t>
            </w:r>
          </w:p>
        </w:tc>
        <w:tc>
          <w:tcPr>
            <w:tcW w:w="1276" w:type="dxa"/>
            <w:shd w:val="clear" w:color="auto" w:fill="CCD3E1"/>
            <w:hideMark/>
          </w:tcPr>
          <w:p w14:paraId="711B72D0"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Pr>
              <w:t>2015/16</w:t>
            </w:r>
          </w:p>
        </w:tc>
        <w:tc>
          <w:tcPr>
            <w:tcW w:w="1234" w:type="dxa"/>
            <w:shd w:val="clear" w:color="auto" w:fill="CCD3E1"/>
            <w:hideMark/>
          </w:tcPr>
          <w:p w14:paraId="45109158"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Pr>
              <w:t>2016/17</w:t>
            </w:r>
          </w:p>
        </w:tc>
        <w:tc>
          <w:tcPr>
            <w:tcW w:w="990" w:type="dxa"/>
            <w:shd w:val="clear" w:color="auto" w:fill="CCD3E1"/>
            <w:hideMark/>
          </w:tcPr>
          <w:p w14:paraId="27A4B982"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Pr>
              <w:t>……..</w:t>
            </w:r>
          </w:p>
        </w:tc>
        <w:tc>
          <w:tcPr>
            <w:tcW w:w="1080" w:type="dxa"/>
            <w:shd w:val="clear" w:color="auto" w:fill="CCD3E1"/>
            <w:hideMark/>
          </w:tcPr>
          <w:p w14:paraId="756D7036" w14:textId="77777777" w:rsidR="00C65140" w:rsidRPr="004D471E" w:rsidRDefault="00C65140" w:rsidP="005E1D20">
            <w:pPr>
              <w:pStyle w:val="TableHeading"/>
              <w:jc w:val="center"/>
              <w:rPr>
                <w:rFonts w:asciiTheme="majorBidi" w:hAnsiTheme="majorBidi" w:cstheme="majorBidi"/>
              </w:rPr>
            </w:pPr>
            <w:r w:rsidRPr="004D471E">
              <w:rPr>
                <w:rFonts w:asciiTheme="majorBidi" w:hAnsiTheme="majorBidi" w:cstheme="majorBidi"/>
                <w:rtl/>
              </w:rPr>
              <w:t xml:space="preserve">الإجمالي </w:t>
            </w:r>
          </w:p>
        </w:tc>
      </w:tr>
      <w:tr w:rsidR="00C65140" w:rsidRPr="004D471E" w14:paraId="325A0978" w14:textId="77777777" w:rsidTr="005E1D20">
        <w:tc>
          <w:tcPr>
            <w:tcW w:w="2250" w:type="dxa"/>
            <w:shd w:val="clear" w:color="auto" w:fill="E5E9F0"/>
            <w:hideMark/>
          </w:tcPr>
          <w:p w14:paraId="228ECD05"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النفقات الرأسمالية </w:t>
            </w:r>
          </w:p>
          <w:p w14:paraId="5B5BFFD9"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tl/>
              </w:rPr>
              <w:t xml:space="preserve">البند1 </w:t>
            </w:r>
          </w:p>
          <w:p w14:paraId="7373202A"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tl/>
              </w:rPr>
              <w:t>البند 2</w:t>
            </w:r>
          </w:p>
          <w:p w14:paraId="22A5E086"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Pr>
              <w:t>……</w:t>
            </w:r>
          </w:p>
        </w:tc>
        <w:tc>
          <w:tcPr>
            <w:tcW w:w="841" w:type="dxa"/>
          </w:tcPr>
          <w:p w14:paraId="50A3327F" w14:textId="77777777" w:rsidR="00C65140" w:rsidRPr="004D471E" w:rsidRDefault="00C65140" w:rsidP="005E1D20">
            <w:pPr>
              <w:pStyle w:val="TableText"/>
              <w:rPr>
                <w:rFonts w:asciiTheme="majorBidi" w:hAnsiTheme="majorBidi" w:cstheme="majorBidi"/>
              </w:rPr>
            </w:pPr>
          </w:p>
        </w:tc>
        <w:tc>
          <w:tcPr>
            <w:tcW w:w="1419" w:type="dxa"/>
          </w:tcPr>
          <w:p w14:paraId="1FD5065C" w14:textId="77777777" w:rsidR="00C65140" w:rsidRPr="004D471E" w:rsidRDefault="00C65140" w:rsidP="005E1D20">
            <w:pPr>
              <w:pStyle w:val="TableText"/>
              <w:rPr>
                <w:rFonts w:asciiTheme="majorBidi" w:hAnsiTheme="majorBidi" w:cstheme="majorBidi"/>
              </w:rPr>
            </w:pPr>
          </w:p>
        </w:tc>
        <w:tc>
          <w:tcPr>
            <w:tcW w:w="1276" w:type="dxa"/>
          </w:tcPr>
          <w:p w14:paraId="4A61B131" w14:textId="77777777" w:rsidR="00C65140" w:rsidRPr="004D471E" w:rsidRDefault="00C65140" w:rsidP="005E1D20">
            <w:pPr>
              <w:pStyle w:val="TableText"/>
              <w:rPr>
                <w:rFonts w:asciiTheme="majorBidi" w:hAnsiTheme="majorBidi" w:cstheme="majorBidi"/>
              </w:rPr>
            </w:pPr>
          </w:p>
        </w:tc>
        <w:tc>
          <w:tcPr>
            <w:tcW w:w="1234" w:type="dxa"/>
          </w:tcPr>
          <w:p w14:paraId="20D7805E" w14:textId="77777777" w:rsidR="00C65140" w:rsidRPr="004D471E" w:rsidRDefault="00C65140" w:rsidP="005E1D20">
            <w:pPr>
              <w:pStyle w:val="TableText"/>
              <w:rPr>
                <w:rFonts w:asciiTheme="majorBidi" w:hAnsiTheme="majorBidi" w:cstheme="majorBidi"/>
              </w:rPr>
            </w:pPr>
          </w:p>
        </w:tc>
        <w:tc>
          <w:tcPr>
            <w:tcW w:w="990" w:type="dxa"/>
          </w:tcPr>
          <w:p w14:paraId="06644848" w14:textId="77777777" w:rsidR="00C65140" w:rsidRPr="004D471E" w:rsidRDefault="00C65140" w:rsidP="005E1D20">
            <w:pPr>
              <w:pStyle w:val="TableText"/>
              <w:rPr>
                <w:rFonts w:asciiTheme="majorBidi" w:hAnsiTheme="majorBidi" w:cstheme="majorBidi"/>
              </w:rPr>
            </w:pPr>
          </w:p>
        </w:tc>
        <w:tc>
          <w:tcPr>
            <w:tcW w:w="1080" w:type="dxa"/>
          </w:tcPr>
          <w:p w14:paraId="50359320" w14:textId="77777777" w:rsidR="00C65140" w:rsidRPr="004D471E" w:rsidRDefault="00C65140" w:rsidP="005E1D20">
            <w:pPr>
              <w:pStyle w:val="TableText"/>
              <w:rPr>
                <w:rFonts w:asciiTheme="majorBidi" w:hAnsiTheme="majorBidi" w:cstheme="majorBidi"/>
              </w:rPr>
            </w:pPr>
          </w:p>
        </w:tc>
      </w:tr>
      <w:tr w:rsidR="00C65140" w:rsidRPr="004D471E" w14:paraId="39658D23" w14:textId="77777777" w:rsidTr="005E1D20">
        <w:tc>
          <w:tcPr>
            <w:tcW w:w="2250" w:type="dxa"/>
            <w:shd w:val="clear" w:color="auto" w:fill="E5E9F0"/>
            <w:hideMark/>
          </w:tcPr>
          <w:p w14:paraId="432A0813"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النفقات التشغيلية  </w:t>
            </w:r>
          </w:p>
          <w:p w14:paraId="3E84A5AE"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tl/>
              </w:rPr>
              <w:t xml:space="preserve">البند1 </w:t>
            </w:r>
          </w:p>
          <w:p w14:paraId="01D4E9D1"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tl/>
              </w:rPr>
              <w:t>البند 2</w:t>
            </w:r>
          </w:p>
          <w:p w14:paraId="601AB617" w14:textId="77777777" w:rsidR="00C65140" w:rsidRPr="004D471E" w:rsidRDefault="00C65140" w:rsidP="005E1D20">
            <w:pPr>
              <w:pStyle w:val="TableBullet"/>
              <w:bidi/>
              <w:ind w:left="227" w:hanging="227"/>
              <w:rPr>
                <w:rFonts w:asciiTheme="majorBidi" w:hAnsiTheme="majorBidi" w:cstheme="majorBidi"/>
              </w:rPr>
            </w:pPr>
            <w:r w:rsidRPr="004D471E">
              <w:rPr>
                <w:rFonts w:asciiTheme="majorBidi" w:hAnsiTheme="majorBidi" w:cstheme="majorBidi"/>
                <w:rtl/>
              </w:rPr>
              <w:t>.......</w:t>
            </w:r>
          </w:p>
        </w:tc>
        <w:tc>
          <w:tcPr>
            <w:tcW w:w="841" w:type="dxa"/>
          </w:tcPr>
          <w:p w14:paraId="7BC86EEA" w14:textId="77777777" w:rsidR="00C65140" w:rsidRPr="004D471E" w:rsidRDefault="00C65140" w:rsidP="005E1D20">
            <w:pPr>
              <w:pStyle w:val="TableText"/>
              <w:rPr>
                <w:rFonts w:asciiTheme="majorBidi" w:hAnsiTheme="majorBidi" w:cstheme="majorBidi"/>
              </w:rPr>
            </w:pPr>
          </w:p>
        </w:tc>
        <w:tc>
          <w:tcPr>
            <w:tcW w:w="1419" w:type="dxa"/>
          </w:tcPr>
          <w:p w14:paraId="535400B1" w14:textId="77777777" w:rsidR="00C65140" w:rsidRPr="004D471E" w:rsidRDefault="00C65140" w:rsidP="005E1D20">
            <w:pPr>
              <w:pStyle w:val="TableText"/>
              <w:rPr>
                <w:rFonts w:asciiTheme="majorBidi" w:hAnsiTheme="majorBidi" w:cstheme="majorBidi"/>
              </w:rPr>
            </w:pPr>
          </w:p>
        </w:tc>
        <w:tc>
          <w:tcPr>
            <w:tcW w:w="1276" w:type="dxa"/>
          </w:tcPr>
          <w:p w14:paraId="58AB5F8A" w14:textId="77777777" w:rsidR="00C65140" w:rsidRPr="004D471E" w:rsidRDefault="00C65140" w:rsidP="005E1D20">
            <w:pPr>
              <w:pStyle w:val="TableText"/>
              <w:rPr>
                <w:rFonts w:asciiTheme="majorBidi" w:hAnsiTheme="majorBidi" w:cstheme="majorBidi"/>
              </w:rPr>
            </w:pPr>
          </w:p>
        </w:tc>
        <w:tc>
          <w:tcPr>
            <w:tcW w:w="1234" w:type="dxa"/>
          </w:tcPr>
          <w:p w14:paraId="417D17C9" w14:textId="77777777" w:rsidR="00C65140" w:rsidRPr="004D471E" w:rsidRDefault="00C65140" w:rsidP="005E1D20">
            <w:pPr>
              <w:pStyle w:val="TableText"/>
              <w:rPr>
                <w:rFonts w:asciiTheme="majorBidi" w:hAnsiTheme="majorBidi" w:cstheme="majorBidi"/>
              </w:rPr>
            </w:pPr>
          </w:p>
        </w:tc>
        <w:tc>
          <w:tcPr>
            <w:tcW w:w="990" w:type="dxa"/>
          </w:tcPr>
          <w:p w14:paraId="77064E03" w14:textId="77777777" w:rsidR="00C65140" w:rsidRPr="004D471E" w:rsidRDefault="00C65140" w:rsidP="005E1D20">
            <w:pPr>
              <w:pStyle w:val="TableText"/>
              <w:rPr>
                <w:rFonts w:asciiTheme="majorBidi" w:hAnsiTheme="majorBidi" w:cstheme="majorBidi"/>
              </w:rPr>
            </w:pPr>
          </w:p>
        </w:tc>
        <w:tc>
          <w:tcPr>
            <w:tcW w:w="1080" w:type="dxa"/>
          </w:tcPr>
          <w:p w14:paraId="47EBBAAE" w14:textId="77777777" w:rsidR="00C65140" w:rsidRPr="004D471E" w:rsidRDefault="00C65140" w:rsidP="005E1D20">
            <w:pPr>
              <w:pStyle w:val="TableText"/>
              <w:rPr>
                <w:rFonts w:asciiTheme="majorBidi" w:hAnsiTheme="majorBidi" w:cstheme="majorBidi"/>
              </w:rPr>
            </w:pPr>
          </w:p>
        </w:tc>
      </w:tr>
      <w:tr w:rsidR="00C65140" w:rsidRPr="004D471E" w14:paraId="019FD09A" w14:textId="77777777" w:rsidTr="005E1D20">
        <w:tc>
          <w:tcPr>
            <w:tcW w:w="2250" w:type="dxa"/>
            <w:shd w:val="clear" w:color="auto" w:fill="E5E9F0"/>
            <w:hideMark/>
          </w:tcPr>
          <w:p w14:paraId="07E44F16"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إجمالي النفقات </w:t>
            </w:r>
          </w:p>
        </w:tc>
        <w:tc>
          <w:tcPr>
            <w:tcW w:w="841" w:type="dxa"/>
          </w:tcPr>
          <w:p w14:paraId="5CBAAA86" w14:textId="77777777" w:rsidR="00C65140" w:rsidRPr="004D471E" w:rsidRDefault="00C65140" w:rsidP="005E1D20">
            <w:pPr>
              <w:pStyle w:val="TableText"/>
              <w:rPr>
                <w:rFonts w:asciiTheme="majorBidi" w:hAnsiTheme="majorBidi" w:cstheme="majorBidi"/>
              </w:rPr>
            </w:pPr>
          </w:p>
        </w:tc>
        <w:tc>
          <w:tcPr>
            <w:tcW w:w="1419" w:type="dxa"/>
          </w:tcPr>
          <w:p w14:paraId="002CC4FA" w14:textId="77777777" w:rsidR="00C65140" w:rsidRPr="004D471E" w:rsidRDefault="00C65140" w:rsidP="005E1D20">
            <w:pPr>
              <w:pStyle w:val="TableText"/>
              <w:rPr>
                <w:rFonts w:asciiTheme="majorBidi" w:hAnsiTheme="majorBidi" w:cstheme="majorBidi"/>
              </w:rPr>
            </w:pPr>
          </w:p>
        </w:tc>
        <w:tc>
          <w:tcPr>
            <w:tcW w:w="1276" w:type="dxa"/>
          </w:tcPr>
          <w:p w14:paraId="508D6CAE" w14:textId="77777777" w:rsidR="00C65140" w:rsidRPr="004D471E" w:rsidRDefault="00C65140" w:rsidP="005E1D20">
            <w:pPr>
              <w:pStyle w:val="TableText"/>
              <w:rPr>
                <w:rFonts w:asciiTheme="majorBidi" w:hAnsiTheme="majorBidi" w:cstheme="majorBidi"/>
              </w:rPr>
            </w:pPr>
          </w:p>
        </w:tc>
        <w:tc>
          <w:tcPr>
            <w:tcW w:w="1234" w:type="dxa"/>
          </w:tcPr>
          <w:p w14:paraId="5C8F4273" w14:textId="77777777" w:rsidR="00C65140" w:rsidRPr="004D471E" w:rsidRDefault="00C65140" w:rsidP="005E1D20">
            <w:pPr>
              <w:pStyle w:val="TableText"/>
              <w:rPr>
                <w:rFonts w:asciiTheme="majorBidi" w:hAnsiTheme="majorBidi" w:cstheme="majorBidi"/>
              </w:rPr>
            </w:pPr>
          </w:p>
        </w:tc>
        <w:tc>
          <w:tcPr>
            <w:tcW w:w="990" w:type="dxa"/>
          </w:tcPr>
          <w:p w14:paraId="7EF52BF0" w14:textId="77777777" w:rsidR="00C65140" w:rsidRPr="004D471E" w:rsidRDefault="00C65140" w:rsidP="005E1D20">
            <w:pPr>
              <w:pStyle w:val="TableText"/>
              <w:rPr>
                <w:rFonts w:asciiTheme="majorBidi" w:hAnsiTheme="majorBidi" w:cstheme="majorBidi"/>
              </w:rPr>
            </w:pPr>
          </w:p>
        </w:tc>
        <w:tc>
          <w:tcPr>
            <w:tcW w:w="1080" w:type="dxa"/>
          </w:tcPr>
          <w:p w14:paraId="1EA38130" w14:textId="77777777" w:rsidR="00C65140" w:rsidRPr="004D471E" w:rsidRDefault="00C65140" w:rsidP="005E1D20">
            <w:pPr>
              <w:pStyle w:val="TableText"/>
              <w:rPr>
                <w:rFonts w:asciiTheme="majorBidi" w:hAnsiTheme="majorBidi" w:cstheme="majorBidi"/>
              </w:rPr>
            </w:pPr>
          </w:p>
        </w:tc>
      </w:tr>
      <w:tr w:rsidR="00C65140" w:rsidRPr="004D471E" w14:paraId="50DB4D74" w14:textId="77777777" w:rsidTr="005E1D20">
        <w:tc>
          <w:tcPr>
            <w:tcW w:w="2250" w:type="dxa"/>
            <w:shd w:val="clear" w:color="auto" w:fill="E5E9F0"/>
            <w:hideMark/>
          </w:tcPr>
          <w:p w14:paraId="6B126654"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الإيرادات </w:t>
            </w:r>
          </w:p>
        </w:tc>
        <w:tc>
          <w:tcPr>
            <w:tcW w:w="841" w:type="dxa"/>
          </w:tcPr>
          <w:p w14:paraId="3BECA22C" w14:textId="77777777" w:rsidR="00C65140" w:rsidRPr="004D471E" w:rsidRDefault="00C65140" w:rsidP="005E1D20">
            <w:pPr>
              <w:pStyle w:val="TableText"/>
              <w:rPr>
                <w:rFonts w:asciiTheme="majorBidi" w:hAnsiTheme="majorBidi" w:cstheme="majorBidi"/>
              </w:rPr>
            </w:pPr>
          </w:p>
        </w:tc>
        <w:tc>
          <w:tcPr>
            <w:tcW w:w="1419" w:type="dxa"/>
          </w:tcPr>
          <w:p w14:paraId="00164888" w14:textId="77777777" w:rsidR="00C65140" w:rsidRPr="004D471E" w:rsidRDefault="00C65140" w:rsidP="005E1D20">
            <w:pPr>
              <w:pStyle w:val="TableText"/>
              <w:rPr>
                <w:rFonts w:asciiTheme="majorBidi" w:hAnsiTheme="majorBidi" w:cstheme="majorBidi"/>
              </w:rPr>
            </w:pPr>
          </w:p>
        </w:tc>
        <w:tc>
          <w:tcPr>
            <w:tcW w:w="1276" w:type="dxa"/>
          </w:tcPr>
          <w:p w14:paraId="71E93503" w14:textId="77777777" w:rsidR="00C65140" w:rsidRPr="004D471E" w:rsidRDefault="00C65140" w:rsidP="005E1D20">
            <w:pPr>
              <w:pStyle w:val="TableText"/>
              <w:rPr>
                <w:rFonts w:asciiTheme="majorBidi" w:hAnsiTheme="majorBidi" w:cstheme="majorBidi"/>
              </w:rPr>
            </w:pPr>
          </w:p>
        </w:tc>
        <w:tc>
          <w:tcPr>
            <w:tcW w:w="1234" w:type="dxa"/>
          </w:tcPr>
          <w:p w14:paraId="1AA3A95B" w14:textId="77777777" w:rsidR="00C65140" w:rsidRPr="004D471E" w:rsidRDefault="00C65140" w:rsidP="005E1D20">
            <w:pPr>
              <w:pStyle w:val="TableText"/>
              <w:rPr>
                <w:rFonts w:asciiTheme="majorBidi" w:hAnsiTheme="majorBidi" w:cstheme="majorBidi"/>
              </w:rPr>
            </w:pPr>
          </w:p>
        </w:tc>
        <w:tc>
          <w:tcPr>
            <w:tcW w:w="990" w:type="dxa"/>
          </w:tcPr>
          <w:p w14:paraId="13A4D384" w14:textId="77777777" w:rsidR="00C65140" w:rsidRPr="004D471E" w:rsidRDefault="00C65140" w:rsidP="005E1D20">
            <w:pPr>
              <w:pStyle w:val="TableText"/>
              <w:rPr>
                <w:rFonts w:asciiTheme="majorBidi" w:hAnsiTheme="majorBidi" w:cstheme="majorBidi"/>
              </w:rPr>
            </w:pPr>
          </w:p>
        </w:tc>
        <w:tc>
          <w:tcPr>
            <w:tcW w:w="1080" w:type="dxa"/>
          </w:tcPr>
          <w:p w14:paraId="35531F0F" w14:textId="77777777" w:rsidR="00C65140" w:rsidRPr="004D471E" w:rsidRDefault="00C65140" w:rsidP="005E1D20">
            <w:pPr>
              <w:pStyle w:val="TableText"/>
              <w:rPr>
                <w:rFonts w:asciiTheme="majorBidi" w:hAnsiTheme="majorBidi" w:cstheme="majorBidi"/>
              </w:rPr>
            </w:pPr>
          </w:p>
        </w:tc>
      </w:tr>
      <w:tr w:rsidR="00C65140" w:rsidRPr="004D471E" w14:paraId="11BE82FF" w14:textId="77777777" w:rsidTr="005E1D20">
        <w:tc>
          <w:tcPr>
            <w:tcW w:w="2250" w:type="dxa"/>
            <w:shd w:val="clear" w:color="auto" w:fill="E5E9F0"/>
            <w:hideMark/>
          </w:tcPr>
          <w:p w14:paraId="08372E2A"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رأس المال المطلوب </w:t>
            </w:r>
          </w:p>
        </w:tc>
        <w:tc>
          <w:tcPr>
            <w:tcW w:w="841" w:type="dxa"/>
          </w:tcPr>
          <w:p w14:paraId="47F2BEA0" w14:textId="77777777" w:rsidR="00C65140" w:rsidRPr="004D471E" w:rsidRDefault="00C65140" w:rsidP="005E1D20">
            <w:pPr>
              <w:pStyle w:val="TableText"/>
              <w:rPr>
                <w:rFonts w:asciiTheme="majorBidi" w:hAnsiTheme="majorBidi" w:cstheme="majorBidi"/>
              </w:rPr>
            </w:pPr>
          </w:p>
        </w:tc>
        <w:tc>
          <w:tcPr>
            <w:tcW w:w="1419" w:type="dxa"/>
          </w:tcPr>
          <w:p w14:paraId="4687D0E6" w14:textId="77777777" w:rsidR="00C65140" w:rsidRPr="004D471E" w:rsidRDefault="00C65140" w:rsidP="005E1D20">
            <w:pPr>
              <w:pStyle w:val="TableText"/>
              <w:rPr>
                <w:rFonts w:asciiTheme="majorBidi" w:hAnsiTheme="majorBidi" w:cstheme="majorBidi"/>
              </w:rPr>
            </w:pPr>
          </w:p>
        </w:tc>
        <w:tc>
          <w:tcPr>
            <w:tcW w:w="1276" w:type="dxa"/>
          </w:tcPr>
          <w:p w14:paraId="6365DA0D" w14:textId="77777777" w:rsidR="00C65140" w:rsidRPr="004D471E" w:rsidRDefault="00C65140" w:rsidP="005E1D20">
            <w:pPr>
              <w:pStyle w:val="TableText"/>
              <w:rPr>
                <w:rFonts w:asciiTheme="majorBidi" w:hAnsiTheme="majorBidi" w:cstheme="majorBidi"/>
              </w:rPr>
            </w:pPr>
          </w:p>
        </w:tc>
        <w:tc>
          <w:tcPr>
            <w:tcW w:w="1234" w:type="dxa"/>
          </w:tcPr>
          <w:p w14:paraId="556AFE09" w14:textId="77777777" w:rsidR="00C65140" w:rsidRPr="004D471E" w:rsidRDefault="00C65140" w:rsidP="005E1D20">
            <w:pPr>
              <w:pStyle w:val="TableText"/>
              <w:rPr>
                <w:rFonts w:asciiTheme="majorBidi" w:hAnsiTheme="majorBidi" w:cstheme="majorBidi"/>
              </w:rPr>
            </w:pPr>
          </w:p>
        </w:tc>
        <w:tc>
          <w:tcPr>
            <w:tcW w:w="990" w:type="dxa"/>
          </w:tcPr>
          <w:p w14:paraId="04A08CE5" w14:textId="77777777" w:rsidR="00C65140" w:rsidRPr="004D471E" w:rsidRDefault="00C65140" w:rsidP="005E1D20">
            <w:pPr>
              <w:pStyle w:val="TableText"/>
              <w:rPr>
                <w:rFonts w:asciiTheme="majorBidi" w:hAnsiTheme="majorBidi" w:cstheme="majorBidi"/>
              </w:rPr>
            </w:pPr>
          </w:p>
        </w:tc>
        <w:tc>
          <w:tcPr>
            <w:tcW w:w="1080" w:type="dxa"/>
          </w:tcPr>
          <w:p w14:paraId="1E49D6B4" w14:textId="77777777" w:rsidR="00C65140" w:rsidRPr="004D471E" w:rsidRDefault="00C65140" w:rsidP="005E1D20">
            <w:pPr>
              <w:pStyle w:val="TableText"/>
              <w:rPr>
                <w:rFonts w:asciiTheme="majorBidi" w:hAnsiTheme="majorBidi" w:cstheme="majorBidi"/>
              </w:rPr>
            </w:pPr>
          </w:p>
        </w:tc>
      </w:tr>
      <w:tr w:rsidR="00C65140" w:rsidRPr="004D471E" w14:paraId="6EFE54F1" w14:textId="77777777" w:rsidTr="005E1D20">
        <w:tc>
          <w:tcPr>
            <w:tcW w:w="2250" w:type="dxa"/>
            <w:shd w:val="clear" w:color="auto" w:fill="E5E9F0"/>
            <w:hideMark/>
          </w:tcPr>
          <w:p w14:paraId="54B42EAD" w14:textId="77777777" w:rsidR="00C65140" w:rsidRPr="004D471E" w:rsidRDefault="00C65140" w:rsidP="005E1D20">
            <w:pPr>
              <w:bidi/>
              <w:spacing w:before="60" w:after="60"/>
              <w:rPr>
                <w:rFonts w:asciiTheme="majorBidi" w:hAnsiTheme="majorBidi" w:cstheme="majorBidi"/>
              </w:rPr>
            </w:pPr>
            <w:r w:rsidRPr="004D471E">
              <w:rPr>
                <w:rFonts w:asciiTheme="majorBidi" w:hAnsiTheme="majorBidi" w:cstheme="majorBidi"/>
                <w:rtl/>
              </w:rPr>
              <w:t xml:space="preserve">رأس مال التشغيل المطلوب  </w:t>
            </w:r>
          </w:p>
        </w:tc>
        <w:tc>
          <w:tcPr>
            <w:tcW w:w="841" w:type="dxa"/>
          </w:tcPr>
          <w:p w14:paraId="1F6F8BF9" w14:textId="77777777" w:rsidR="00C65140" w:rsidRPr="004D471E" w:rsidRDefault="00C65140" w:rsidP="005E1D20">
            <w:pPr>
              <w:pStyle w:val="TableText"/>
              <w:rPr>
                <w:rFonts w:asciiTheme="majorBidi" w:hAnsiTheme="majorBidi" w:cstheme="majorBidi"/>
              </w:rPr>
            </w:pPr>
          </w:p>
        </w:tc>
        <w:tc>
          <w:tcPr>
            <w:tcW w:w="1419" w:type="dxa"/>
          </w:tcPr>
          <w:p w14:paraId="1559A33B" w14:textId="77777777" w:rsidR="00C65140" w:rsidRPr="004D471E" w:rsidRDefault="00C65140" w:rsidP="005E1D20">
            <w:pPr>
              <w:pStyle w:val="TableText"/>
              <w:rPr>
                <w:rFonts w:asciiTheme="majorBidi" w:hAnsiTheme="majorBidi" w:cstheme="majorBidi"/>
              </w:rPr>
            </w:pPr>
          </w:p>
        </w:tc>
        <w:tc>
          <w:tcPr>
            <w:tcW w:w="1276" w:type="dxa"/>
          </w:tcPr>
          <w:p w14:paraId="2AD7C4C2" w14:textId="77777777" w:rsidR="00C65140" w:rsidRPr="004D471E" w:rsidRDefault="00C65140" w:rsidP="005E1D20">
            <w:pPr>
              <w:pStyle w:val="TableText"/>
              <w:rPr>
                <w:rFonts w:asciiTheme="majorBidi" w:hAnsiTheme="majorBidi" w:cstheme="majorBidi"/>
              </w:rPr>
            </w:pPr>
          </w:p>
        </w:tc>
        <w:tc>
          <w:tcPr>
            <w:tcW w:w="1234" w:type="dxa"/>
          </w:tcPr>
          <w:p w14:paraId="32A41467" w14:textId="77777777" w:rsidR="00C65140" w:rsidRPr="004D471E" w:rsidRDefault="00C65140" w:rsidP="005E1D20">
            <w:pPr>
              <w:pStyle w:val="TableText"/>
              <w:rPr>
                <w:rFonts w:asciiTheme="majorBidi" w:hAnsiTheme="majorBidi" w:cstheme="majorBidi"/>
              </w:rPr>
            </w:pPr>
          </w:p>
        </w:tc>
        <w:tc>
          <w:tcPr>
            <w:tcW w:w="990" w:type="dxa"/>
          </w:tcPr>
          <w:p w14:paraId="5BAF89A9" w14:textId="77777777" w:rsidR="00C65140" w:rsidRPr="004D471E" w:rsidRDefault="00C65140" w:rsidP="005E1D20">
            <w:pPr>
              <w:pStyle w:val="TableText"/>
              <w:rPr>
                <w:rFonts w:asciiTheme="majorBidi" w:hAnsiTheme="majorBidi" w:cstheme="majorBidi"/>
              </w:rPr>
            </w:pPr>
          </w:p>
        </w:tc>
        <w:tc>
          <w:tcPr>
            <w:tcW w:w="1080" w:type="dxa"/>
          </w:tcPr>
          <w:p w14:paraId="7840F4DA" w14:textId="77777777" w:rsidR="00C65140" w:rsidRPr="004D471E" w:rsidRDefault="00C65140" w:rsidP="005E1D20">
            <w:pPr>
              <w:pStyle w:val="TableText"/>
              <w:rPr>
                <w:rFonts w:asciiTheme="majorBidi" w:hAnsiTheme="majorBidi" w:cstheme="majorBidi"/>
              </w:rPr>
            </w:pPr>
          </w:p>
        </w:tc>
      </w:tr>
    </w:tbl>
    <w:p w14:paraId="2E0D843C" w14:textId="77777777" w:rsidR="00C65140" w:rsidRPr="004D471E" w:rsidRDefault="00C65140" w:rsidP="00C65140">
      <w:pPr>
        <w:rPr>
          <w:rFonts w:asciiTheme="majorBidi" w:hAnsiTheme="majorBidi" w:cstheme="majorBidi"/>
          <w:rtl/>
        </w:rPr>
      </w:pPr>
    </w:p>
    <w:p w14:paraId="5796ADD0" w14:textId="77777777" w:rsidR="00742BE8" w:rsidRPr="004D471E" w:rsidRDefault="00C63704"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53" w:name="_Toc99537187"/>
      <w:r w:rsidRPr="004D471E">
        <w:rPr>
          <w:rStyle w:val="Emphasis"/>
          <w:rFonts w:asciiTheme="majorBidi" w:hAnsiTheme="majorBidi" w:cstheme="majorBidi"/>
          <w:i w:val="0"/>
          <w:iCs w:val="0"/>
          <w:rtl/>
        </w:rPr>
        <w:t>مصادر التمويل</w:t>
      </w:r>
      <w:bookmarkEnd w:id="53"/>
      <w:r w:rsidRPr="004D471E">
        <w:rPr>
          <w:rStyle w:val="Emphasis"/>
          <w:rFonts w:asciiTheme="majorBidi" w:hAnsiTheme="majorBidi" w:cstheme="majorBidi"/>
          <w:i w:val="0"/>
          <w:iCs w:val="0"/>
          <w:rtl/>
        </w:rPr>
        <w:t xml:space="preserve"> </w:t>
      </w:r>
    </w:p>
    <w:p w14:paraId="4A96F15C" w14:textId="77777777" w:rsidR="002F6C34" w:rsidRPr="004D471E" w:rsidRDefault="002F6C34" w:rsidP="00742BE8">
      <w:pPr>
        <w:rPr>
          <w:rStyle w:val="Emphasis"/>
          <w:rFonts w:asciiTheme="majorBidi" w:hAnsiTheme="majorBidi" w:cstheme="majorBidi"/>
          <w:i w:val="0"/>
          <w:iCs w:val="0"/>
          <w:rtl/>
        </w:rPr>
      </w:pPr>
    </w:p>
    <w:p w14:paraId="1BB6265F" w14:textId="77777777" w:rsidR="002F6C34" w:rsidRPr="004D471E" w:rsidRDefault="002F6C34" w:rsidP="00884EB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يمكن أن تشمل مصادر التمويل السطلة  الملكية (عند الاقتضاء)، وإيرادات الطرف الثالث والاقتراض (حيثما يُسمح بذلك) والميزانية العمومية </w:t>
      </w:r>
      <w:r w:rsidR="00884EB8" w:rsidRPr="004D471E">
        <w:rPr>
          <w:rStyle w:val="Emphasis"/>
          <w:rFonts w:asciiTheme="majorBidi" w:hAnsiTheme="majorBidi" w:cstheme="majorBidi"/>
          <w:i w:val="0"/>
          <w:iCs w:val="0"/>
          <w:rtl/>
        </w:rPr>
        <w:t xml:space="preserve">للجهة </w:t>
      </w:r>
      <w:r w:rsidRPr="004D471E">
        <w:rPr>
          <w:rStyle w:val="Emphasis"/>
          <w:rFonts w:asciiTheme="majorBidi" w:hAnsiTheme="majorBidi" w:cstheme="majorBidi"/>
          <w:i w:val="0"/>
          <w:iCs w:val="0"/>
          <w:rtl/>
        </w:rPr>
        <w:t xml:space="preserve"> وموارد التشغيل.</w:t>
      </w:r>
    </w:p>
    <w:p w14:paraId="35EADD15" w14:textId="77777777" w:rsidR="002F6C34" w:rsidRPr="004D471E" w:rsidRDefault="002F6C34" w:rsidP="002F6C34">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ترتيبات التمويل المقترحة هي ...</w:t>
      </w:r>
    </w:p>
    <w:p w14:paraId="0E304EEA" w14:textId="77777777" w:rsidR="002F6C34" w:rsidRPr="004D471E" w:rsidRDefault="002F6C34" w:rsidP="00742BE8">
      <w:pPr>
        <w:rPr>
          <w:rStyle w:val="Emphasis"/>
          <w:rFonts w:asciiTheme="majorBidi" w:hAnsiTheme="majorBidi" w:cstheme="majorBidi"/>
          <w:i w:val="0"/>
          <w:iCs w:val="0"/>
        </w:rPr>
      </w:pPr>
    </w:p>
    <w:p w14:paraId="6E502A24" w14:textId="77777777" w:rsidR="00742BE8" w:rsidRPr="004D471E" w:rsidRDefault="00742BE8" w:rsidP="00742BE8">
      <w:pPr>
        <w:rPr>
          <w:rStyle w:val="Emphasis"/>
          <w:rFonts w:asciiTheme="majorBidi" w:hAnsiTheme="majorBidi" w:cstheme="majorBidi"/>
          <w:i w:val="0"/>
          <w:iCs w:val="0"/>
        </w:rPr>
      </w:pPr>
    </w:p>
    <w:p w14:paraId="146D9DB1" w14:textId="77777777" w:rsidR="00742BE8" w:rsidRPr="004D471E" w:rsidRDefault="00884EB8"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54" w:name="_Toc99537188"/>
      <w:r w:rsidRPr="004D471E">
        <w:rPr>
          <w:rStyle w:val="Emphasis"/>
          <w:rFonts w:asciiTheme="majorBidi" w:hAnsiTheme="majorBidi" w:cstheme="majorBidi"/>
          <w:i w:val="0"/>
          <w:iCs w:val="0"/>
          <w:rtl/>
        </w:rPr>
        <w:t>الحالات الطارئة وتمويلها</w:t>
      </w:r>
      <w:bookmarkEnd w:id="54"/>
      <w:r w:rsidRPr="004D471E">
        <w:rPr>
          <w:rStyle w:val="Emphasis"/>
          <w:rFonts w:asciiTheme="majorBidi" w:hAnsiTheme="majorBidi" w:cstheme="majorBidi"/>
          <w:i w:val="0"/>
          <w:iCs w:val="0"/>
          <w:rtl/>
        </w:rPr>
        <w:t xml:space="preserve"> </w:t>
      </w:r>
    </w:p>
    <w:p w14:paraId="4C475775" w14:textId="77777777" w:rsidR="00742BE8" w:rsidRPr="004D471E" w:rsidRDefault="00742BE8" w:rsidP="00742BE8">
      <w:pPr>
        <w:rPr>
          <w:rFonts w:asciiTheme="majorBidi" w:hAnsiTheme="majorBidi" w:cstheme="majorBidi"/>
        </w:rPr>
      </w:pPr>
    </w:p>
    <w:p w14:paraId="67F2FA45" w14:textId="77777777" w:rsidR="00884EB8" w:rsidRPr="004D471E" w:rsidRDefault="00884EB8" w:rsidP="00742BE8">
      <w:pPr>
        <w:rPr>
          <w:rStyle w:val="Emphasis"/>
          <w:rFonts w:asciiTheme="majorBidi" w:hAnsiTheme="majorBidi" w:cstheme="majorBidi"/>
          <w:i w:val="0"/>
          <w:iCs w:val="0"/>
          <w:rtl/>
        </w:rPr>
      </w:pPr>
    </w:p>
    <w:p w14:paraId="6F780FF1" w14:textId="77777777" w:rsidR="00884EB8" w:rsidRPr="004D471E" w:rsidRDefault="00884EB8" w:rsidP="0014508E">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باستخدام التحليل الكمي للمخاطر ، يمكن وضع توصيات التمويل بناءً على توزيع تقريبي لتكاليف المشروع المحتملة. إذا كانت مخاطر المشروع ملموسة ، يمكن تحديد حدود العتبات التمويلية ا التي يلزم على الجهة </w:t>
      </w:r>
      <w:r w:rsidR="003D698F" w:rsidRPr="004D471E">
        <w:rPr>
          <w:rStyle w:val="Emphasis"/>
          <w:rFonts w:asciiTheme="majorBidi" w:hAnsiTheme="majorBidi" w:cstheme="majorBidi"/>
          <w:i w:val="0"/>
          <w:iCs w:val="0"/>
          <w:rtl/>
        </w:rPr>
        <w:t xml:space="preserve"> فيها </w:t>
      </w:r>
      <w:r w:rsidRPr="004D471E">
        <w:rPr>
          <w:rStyle w:val="Emphasis"/>
          <w:rFonts w:asciiTheme="majorBidi" w:hAnsiTheme="majorBidi" w:cstheme="majorBidi"/>
          <w:i w:val="0"/>
          <w:iCs w:val="0"/>
          <w:rtl/>
        </w:rPr>
        <w:t xml:space="preserve">الحصول على موافقات </w:t>
      </w:r>
      <w:r w:rsidR="003D698F" w:rsidRPr="004D471E">
        <w:rPr>
          <w:rStyle w:val="Emphasis"/>
          <w:rFonts w:asciiTheme="majorBidi" w:hAnsiTheme="majorBidi" w:cstheme="majorBidi"/>
          <w:i w:val="0"/>
          <w:iCs w:val="0"/>
          <w:rtl/>
        </w:rPr>
        <w:t>لل</w:t>
      </w:r>
      <w:r w:rsidRPr="004D471E">
        <w:rPr>
          <w:rStyle w:val="Emphasis"/>
          <w:rFonts w:asciiTheme="majorBidi" w:hAnsiTheme="majorBidi" w:cstheme="majorBidi"/>
          <w:i w:val="0"/>
          <w:iCs w:val="0"/>
          <w:rtl/>
        </w:rPr>
        <w:t xml:space="preserve">تمويل إضافي. </w:t>
      </w:r>
      <w:r w:rsidR="0014508E" w:rsidRPr="004D471E">
        <w:rPr>
          <w:rStyle w:val="Emphasis"/>
          <w:rFonts w:asciiTheme="majorBidi" w:hAnsiTheme="majorBidi" w:cstheme="majorBidi"/>
          <w:i w:val="0"/>
          <w:iCs w:val="0"/>
          <w:rtl/>
        </w:rPr>
        <w:t>حيث يمكن</w:t>
      </w:r>
      <w:r w:rsidRPr="004D471E">
        <w:rPr>
          <w:rStyle w:val="Emphasis"/>
          <w:rFonts w:asciiTheme="majorBidi" w:hAnsiTheme="majorBidi" w:cstheme="majorBidi"/>
          <w:i w:val="0"/>
          <w:iCs w:val="0"/>
          <w:rtl/>
        </w:rPr>
        <w:t xml:space="preserve"> أن يساعد ذلك في تقديم توصيات بشأن حدود وعمليات الاعتماد الخاصة بسحب مخصصات الطوارئ.</w:t>
      </w:r>
    </w:p>
    <w:p w14:paraId="6C087973" w14:textId="77777777" w:rsidR="00884EB8" w:rsidRPr="004D471E" w:rsidRDefault="00884EB8" w:rsidP="0026169B">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تخصيص مبلغ مناسب </w:t>
      </w:r>
      <w:r w:rsidR="0014508E" w:rsidRPr="004D471E">
        <w:rPr>
          <w:rStyle w:val="Emphasis"/>
          <w:rFonts w:asciiTheme="majorBidi" w:hAnsiTheme="majorBidi" w:cstheme="majorBidi"/>
          <w:i w:val="0"/>
          <w:iCs w:val="0"/>
          <w:rtl/>
        </w:rPr>
        <w:t xml:space="preserve"> بنسبة تبلغ </w:t>
      </w:r>
      <w:r w:rsidRPr="004D471E">
        <w:rPr>
          <w:rStyle w:val="Emphasis"/>
          <w:rFonts w:asciiTheme="majorBidi" w:hAnsiTheme="majorBidi" w:cstheme="majorBidi"/>
          <w:i w:val="0"/>
          <w:iCs w:val="0"/>
          <w:rtl/>
        </w:rPr>
        <w:t>[</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للتكاليف الرأسمالية و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لتكاليف التشغيل للمخاطر والشكوك ...</w:t>
      </w:r>
      <w:r w:rsidR="00362BC6" w:rsidRPr="004D471E">
        <w:rPr>
          <w:rStyle w:val="Emphasis"/>
          <w:rFonts w:asciiTheme="majorBidi" w:hAnsiTheme="majorBidi" w:cstheme="majorBidi"/>
          <w:i w:val="0"/>
          <w:iCs w:val="0"/>
          <w:rtl/>
        </w:rPr>
        <w:t xml:space="preserve"> ............... بما يسمح ............ بالموافقة على سحب مبلغ [</w:t>
      </w:r>
      <w:r w:rsidR="00362BC6" w:rsidRPr="004D471E">
        <w:rPr>
          <w:rStyle w:val="Emphasis"/>
          <w:rFonts w:asciiTheme="majorBidi" w:hAnsiTheme="majorBidi" w:cstheme="majorBidi"/>
          <w:i w:val="0"/>
          <w:iCs w:val="0"/>
        </w:rPr>
        <w:t>xx</w:t>
      </w:r>
      <w:r w:rsidR="00362BC6" w:rsidRPr="004D471E">
        <w:rPr>
          <w:rStyle w:val="Emphasis"/>
          <w:rFonts w:asciiTheme="majorBidi" w:hAnsiTheme="majorBidi" w:cstheme="majorBidi"/>
          <w:i w:val="0"/>
          <w:iCs w:val="0"/>
          <w:rtl/>
        </w:rPr>
        <w:t>] ريال سعودي لتمويل الحالات الطارئة اذا تجاوزت تكلفتها  المتوقعة [</w:t>
      </w:r>
      <w:r w:rsidR="00362BC6" w:rsidRPr="004D471E">
        <w:rPr>
          <w:rStyle w:val="Emphasis"/>
          <w:rFonts w:asciiTheme="majorBidi" w:hAnsiTheme="majorBidi" w:cstheme="majorBidi"/>
          <w:i w:val="0"/>
          <w:iCs w:val="0"/>
        </w:rPr>
        <w:t>xx</w:t>
      </w:r>
      <w:r w:rsidR="00362BC6" w:rsidRPr="004D471E">
        <w:rPr>
          <w:rStyle w:val="Emphasis"/>
          <w:rFonts w:asciiTheme="majorBidi" w:hAnsiTheme="majorBidi" w:cstheme="majorBidi"/>
          <w:i w:val="0"/>
          <w:iCs w:val="0"/>
          <w:rtl/>
        </w:rPr>
        <w:t>] ريال سعودي وفقا للتقرير الصادر في .....</w:t>
      </w:r>
    </w:p>
    <w:p w14:paraId="1C281602" w14:textId="77777777" w:rsidR="00742BE8" w:rsidRPr="004D471E" w:rsidRDefault="00742BE8" w:rsidP="00742BE8">
      <w:pPr>
        <w:rPr>
          <w:rStyle w:val="Emphasis"/>
          <w:rFonts w:asciiTheme="majorBidi" w:hAnsiTheme="majorBidi" w:cstheme="majorBidi"/>
          <w:i w:val="0"/>
          <w:iCs w:val="0"/>
        </w:rPr>
      </w:pPr>
    </w:p>
    <w:p w14:paraId="48E10D7D" w14:textId="77777777" w:rsidR="00742BE8" w:rsidRPr="004D471E" w:rsidRDefault="00616AE4" w:rsidP="00242765">
      <w:pPr>
        <w:pStyle w:val="Heading3"/>
        <w:rPr>
          <w:rFonts w:asciiTheme="majorBidi" w:hAnsiTheme="majorBidi" w:cstheme="majorBidi"/>
        </w:rPr>
      </w:pPr>
      <w:r w:rsidRPr="004D471E">
        <w:rPr>
          <w:rStyle w:val="Emphasis"/>
          <w:rFonts w:asciiTheme="majorBidi" w:hAnsiTheme="majorBidi" w:cstheme="majorBidi"/>
          <w:i w:val="0"/>
          <w:iCs w:val="0"/>
          <w:rtl/>
        </w:rPr>
        <w:lastRenderedPageBreak/>
        <w:t xml:space="preserve"> </w:t>
      </w:r>
      <w:bookmarkStart w:id="55" w:name="_Toc99537189"/>
      <w:r w:rsidRPr="004D471E">
        <w:rPr>
          <w:rStyle w:val="Emphasis"/>
          <w:rFonts w:asciiTheme="majorBidi" w:hAnsiTheme="majorBidi" w:cstheme="majorBidi"/>
          <w:i w:val="0"/>
          <w:iCs w:val="0"/>
          <w:rtl/>
        </w:rPr>
        <w:t>التأثير على البيانات المالية</w:t>
      </w:r>
      <w:bookmarkEnd w:id="55"/>
      <w:r w:rsidRPr="004D471E">
        <w:rPr>
          <w:rStyle w:val="Emphasis"/>
          <w:rFonts w:asciiTheme="majorBidi" w:hAnsiTheme="majorBidi" w:cstheme="majorBidi"/>
          <w:i w:val="0"/>
          <w:iCs w:val="0"/>
          <w:rtl/>
        </w:rPr>
        <w:t xml:space="preserve"> </w:t>
      </w:r>
    </w:p>
    <w:p w14:paraId="7CCF482D" w14:textId="77777777" w:rsidR="00742BE8" w:rsidRPr="004D471E" w:rsidRDefault="00742BE8" w:rsidP="00742BE8">
      <w:pPr>
        <w:rPr>
          <w:rStyle w:val="Emphasis"/>
          <w:rFonts w:asciiTheme="majorBidi" w:hAnsiTheme="majorBidi" w:cstheme="majorBidi"/>
          <w:i w:val="0"/>
          <w:iCs w:val="0"/>
          <w:rtl/>
        </w:rPr>
      </w:pPr>
    </w:p>
    <w:p w14:paraId="3710E966" w14:textId="77777777" w:rsidR="00616AE4" w:rsidRPr="004D471E" w:rsidRDefault="00616AE4" w:rsidP="00616AE4">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تكمن الآثار المالية على مدى العمر المتوقع للمشروع كما هو موضح أدناه...........</w:t>
      </w:r>
    </w:p>
    <w:p w14:paraId="1ED6BC0F" w14:textId="77777777" w:rsidR="00616AE4" w:rsidRPr="004D471E" w:rsidRDefault="00616AE4" w:rsidP="00A52C0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تم تقييم آثار الصفقة المقترحة على رسوم المستخدم فيما يتعلق بالخدمات المقدمة وتوقعات </w:t>
      </w:r>
      <w:r w:rsidR="00A52C01" w:rsidRPr="004D471E">
        <w:rPr>
          <w:rStyle w:val="Emphasis"/>
          <w:rFonts w:asciiTheme="majorBidi" w:hAnsiTheme="majorBidi" w:cstheme="majorBidi"/>
          <w:i w:val="0"/>
          <w:iCs w:val="0"/>
          <w:rtl/>
        </w:rPr>
        <w:t xml:space="preserve"> قوية لل</w:t>
      </w:r>
      <w:r w:rsidRPr="004D471E">
        <w:rPr>
          <w:rStyle w:val="Emphasis"/>
          <w:rFonts w:asciiTheme="majorBidi" w:hAnsiTheme="majorBidi" w:cstheme="majorBidi"/>
          <w:i w:val="0"/>
          <w:iCs w:val="0"/>
          <w:rtl/>
        </w:rPr>
        <w:t>إيرادات</w:t>
      </w:r>
      <w:r w:rsidR="00A52C01" w:rsidRPr="004D471E">
        <w:rPr>
          <w:rStyle w:val="Emphasis"/>
          <w:rFonts w:asciiTheme="majorBidi" w:hAnsiTheme="majorBidi" w:cstheme="majorBidi"/>
          <w:i w:val="0"/>
          <w:iCs w:val="0"/>
          <w:rtl/>
        </w:rPr>
        <w:t xml:space="preserve"> كما يلي</w:t>
      </w:r>
      <w:r w:rsidRPr="004D471E">
        <w:rPr>
          <w:rStyle w:val="Emphasis"/>
          <w:rFonts w:asciiTheme="majorBidi" w:hAnsiTheme="majorBidi" w:cstheme="majorBidi"/>
          <w:i w:val="0"/>
          <w:iCs w:val="0"/>
          <w:rtl/>
        </w:rPr>
        <w:t>...</w:t>
      </w:r>
    </w:p>
    <w:p w14:paraId="2EF9424C" w14:textId="77777777" w:rsidR="00616AE4" w:rsidRPr="004D471E" w:rsidRDefault="00616AE4" w:rsidP="00A52C01">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تم تقييم تأثيرات </w:t>
      </w:r>
      <w:r w:rsidR="00A52C01" w:rsidRPr="004D471E">
        <w:rPr>
          <w:rStyle w:val="Emphasis"/>
          <w:rFonts w:asciiTheme="majorBidi" w:hAnsiTheme="majorBidi" w:cstheme="majorBidi"/>
          <w:i w:val="0"/>
          <w:iCs w:val="0"/>
          <w:rtl/>
        </w:rPr>
        <w:t>المقترح</w:t>
      </w:r>
      <w:r w:rsidRPr="004D471E">
        <w:rPr>
          <w:rStyle w:val="Emphasis"/>
          <w:rFonts w:asciiTheme="majorBidi" w:hAnsiTheme="majorBidi" w:cstheme="majorBidi"/>
          <w:i w:val="0"/>
          <w:iCs w:val="0"/>
          <w:rtl/>
        </w:rPr>
        <w:t xml:space="preserve"> على بيانات التشغيل والمي</w:t>
      </w:r>
      <w:r w:rsidR="00A52C01" w:rsidRPr="004D471E">
        <w:rPr>
          <w:rStyle w:val="Emphasis"/>
          <w:rFonts w:asciiTheme="majorBidi" w:hAnsiTheme="majorBidi" w:cstheme="majorBidi"/>
          <w:i w:val="0"/>
          <w:iCs w:val="0"/>
          <w:rtl/>
        </w:rPr>
        <w:t>زانية العمومية من قبل محاسب قانوني</w:t>
      </w:r>
      <w:r w:rsidR="00EE1D10" w:rsidRPr="004D471E">
        <w:rPr>
          <w:rStyle w:val="Emphasis"/>
          <w:rFonts w:asciiTheme="majorBidi" w:hAnsiTheme="majorBidi" w:cstheme="majorBidi"/>
          <w:i w:val="0"/>
          <w:iCs w:val="0"/>
          <w:rtl/>
        </w:rPr>
        <w:t xml:space="preserve"> كـما يلي </w:t>
      </w:r>
      <w:r w:rsidRPr="004D471E">
        <w:rPr>
          <w:rStyle w:val="Emphasis"/>
          <w:rFonts w:asciiTheme="majorBidi" w:hAnsiTheme="majorBidi" w:cstheme="majorBidi"/>
          <w:i w:val="0"/>
          <w:iCs w:val="0"/>
          <w:rtl/>
        </w:rPr>
        <w:t>...</w:t>
      </w:r>
    </w:p>
    <w:p w14:paraId="2B7135F4" w14:textId="77777777" w:rsidR="00616AE4" w:rsidRPr="004D471E" w:rsidRDefault="00616AE4" w:rsidP="00616AE4">
      <w:pPr>
        <w:bidi/>
        <w:rPr>
          <w:rStyle w:val="Emphasis"/>
          <w:rFonts w:asciiTheme="majorBidi" w:hAnsiTheme="majorBidi" w:cstheme="majorBidi"/>
          <w:i w:val="0"/>
          <w:iCs w:val="0"/>
        </w:rPr>
      </w:pPr>
    </w:p>
    <w:p w14:paraId="312F8B09" w14:textId="77777777" w:rsidR="00742BE8" w:rsidRPr="004D471E" w:rsidRDefault="0026169B"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56" w:name="_Toc99537190"/>
      <w:r w:rsidRPr="004D471E">
        <w:rPr>
          <w:rStyle w:val="Emphasis"/>
          <w:rFonts w:asciiTheme="majorBidi" w:hAnsiTheme="majorBidi" w:cstheme="majorBidi"/>
          <w:i w:val="0"/>
          <w:iCs w:val="0"/>
          <w:rtl/>
        </w:rPr>
        <w:t>القدرة على تحمل التكلفة الإجمالية</w:t>
      </w:r>
      <w:bookmarkEnd w:id="56"/>
      <w:r w:rsidRPr="004D471E">
        <w:rPr>
          <w:rStyle w:val="Emphasis"/>
          <w:rFonts w:asciiTheme="majorBidi" w:hAnsiTheme="majorBidi" w:cstheme="majorBidi"/>
          <w:i w:val="0"/>
          <w:iCs w:val="0"/>
          <w:rtl/>
        </w:rPr>
        <w:t xml:space="preserve"> </w:t>
      </w:r>
    </w:p>
    <w:p w14:paraId="07F5B75B" w14:textId="77777777" w:rsidR="00742BE8" w:rsidRPr="004D471E" w:rsidRDefault="00742BE8" w:rsidP="00742BE8">
      <w:pPr>
        <w:rPr>
          <w:rFonts w:asciiTheme="majorBidi" w:hAnsiTheme="majorBidi" w:cstheme="majorBidi"/>
        </w:rPr>
      </w:pPr>
    </w:p>
    <w:p w14:paraId="7887E4CA" w14:textId="77777777" w:rsidR="00742BE8" w:rsidRPr="004D471E" w:rsidRDefault="00EA1196" w:rsidP="00EA1196">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صدرت موافقة  وزارة المالية على  قيمة التمويل المطلوب على النحو التالي</w:t>
      </w:r>
      <w:r w:rsidRPr="004D471E">
        <w:rPr>
          <w:rStyle w:val="Emphasis"/>
          <w:rFonts w:asciiTheme="majorBidi" w:hAnsiTheme="majorBidi" w:cstheme="majorBidi"/>
          <w:i w:val="0"/>
          <w:iCs w:val="0"/>
        </w:rPr>
        <w:t>: ...</w:t>
      </w:r>
    </w:p>
    <w:p w14:paraId="10610535" w14:textId="77777777" w:rsidR="00EA1196" w:rsidRPr="004D471E" w:rsidRDefault="00EA1196" w:rsidP="00742BE8">
      <w:pPr>
        <w:rPr>
          <w:rStyle w:val="Emphasis"/>
          <w:rFonts w:asciiTheme="majorBidi" w:hAnsiTheme="majorBidi" w:cstheme="majorBidi"/>
          <w:i w:val="0"/>
          <w:iCs w:val="0"/>
        </w:rPr>
      </w:pPr>
    </w:p>
    <w:p w14:paraId="7511846A" w14:textId="77777777" w:rsidR="00742BE8" w:rsidRPr="004D471E" w:rsidRDefault="00EA1196" w:rsidP="00AD74BA">
      <w:pPr>
        <w:pStyle w:val="Heading1"/>
        <w:rPr>
          <w:rStyle w:val="Emphasis"/>
          <w:rFonts w:asciiTheme="majorBidi" w:hAnsiTheme="majorBidi" w:cstheme="majorBidi"/>
          <w:i w:val="0"/>
          <w:iCs w:val="0"/>
        </w:rPr>
      </w:pPr>
      <w:bookmarkStart w:id="57" w:name="_Toc99537191"/>
      <w:r w:rsidRPr="004D471E">
        <w:rPr>
          <w:rStyle w:val="Emphasis"/>
          <w:rFonts w:asciiTheme="majorBidi" w:hAnsiTheme="majorBidi" w:cstheme="majorBidi"/>
          <w:i w:val="0"/>
          <w:iCs w:val="0"/>
          <w:rtl/>
        </w:rPr>
        <w:t>حالة الإدارة :ضمان نجاح التسليم</w:t>
      </w:r>
      <w:bookmarkEnd w:id="57"/>
      <w:r w:rsidRPr="004D471E">
        <w:rPr>
          <w:rStyle w:val="Emphasis"/>
          <w:rFonts w:asciiTheme="majorBidi" w:hAnsiTheme="majorBidi" w:cstheme="majorBidi"/>
          <w:i w:val="0"/>
          <w:iCs w:val="0"/>
          <w:rtl/>
        </w:rPr>
        <w:t xml:space="preserve"> </w:t>
      </w:r>
    </w:p>
    <w:p w14:paraId="3C11BF42" w14:textId="77777777" w:rsidR="00742BE8" w:rsidRPr="004D471E" w:rsidRDefault="00742BE8" w:rsidP="00742BE8">
      <w:pPr>
        <w:rPr>
          <w:rFonts w:asciiTheme="majorBidi" w:hAnsiTheme="majorBidi" w:cstheme="majorBidi"/>
        </w:rPr>
      </w:pPr>
    </w:p>
    <w:p w14:paraId="0FE31E6C" w14:textId="77777777" w:rsidR="00742BE8" w:rsidRPr="004D471E" w:rsidRDefault="00742BE8" w:rsidP="00742BE8">
      <w:pPr>
        <w:rPr>
          <w:rStyle w:val="Emphasis"/>
          <w:rFonts w:asciiTheme="majorBidi" w:hAnsiTheme="majorBidi" w:cstheme="majorBidi"/>
          <w:i w:val="0"/>
          <w:iCs w:val="0"/>
        </w:rPr>
      </w:pPr>
      <w:r w:rsidRPr="004D471E">
        <w:rPr>
          <w:rFonts w:asciiTheme="majorBidi" w:hAnsiTheme="majorBidi" w:cstheme="majorBidi"/>
          <w:noProof/>
        </w:rPr>
        <mc:AlternateContent>
          <mc:Choice Requires="wps">
            <w:drawing>
              <wp:anchor distT="0" distB="0" distL="114300" distR="114300" simplePos="0" relativeHeight="251661312" behindDoc="0" locked="0" layoutInCell="1" allowOverlap="1" wp14:anchorId="3962B80C" wp14:editId="1B3B69F8">
                <wp:simplePos x="0" y="0"/>
                <wp:positionH relativeFrom="column">
                  <wp:posOffset>-1270</wp:posOffset>
                </wp:positionH>
                <wp:positionV relativeFrom="paragraph">
                  <wp:posOffset>12065</wp:posOffset>
                </wp:positionV>
                <wp:extent cx="5981700" cy="657225"/>
                <wp:effectExtent l="38100" t="38100" r="95250" b="104775"/>
                <wp:wrapNone/>
                <wp:docPr id="6" name="TextBox 4"/>
                <wp:cNvGraphicFramePr/>
                <a:graphic xmlns:a="http://schemas.openxmlformats.org/drawingml/2006/main">
                  <a:graphicData uri="http://schemas.microsoft.com/office/word/2010/wordprocessingShape">
                    <wps:wsp>
                      <wps:cNvSpPr txBox="1"/>
                      <wps:spPr>
                        <a:xfrm>
                          <a:off x="0" y="0"/>
                          <a:ext cx="5981700" cy="657225"/>
                        </a:xfrm>
                        <a:prstGeom prst="rect">
                          <a:avLst/>
                        </a:prstGeom>
                        <a:solidFill>
                          <a:schemeClr val="accent1">
                            <a:lumMod val="20000"/>
                            <a:lumOff val="80000"/>
                          </a:schemeClr>
                        </a:solidFill>
                        <a:effectLst>
                          <a:outerShdw blurRad="50800" dist="38100" dir="2700000" algn="tl" rotWithShape="0">
                            <a:prstClr val="black">
                              <a:alpha val="40000"/>
                            </a:prstClr>
                          </a:outerShdw>
                        </a:effectLst>
                      </wps:spPr>
                      <wps:txbx>
                        <w:txbxContent>
                          <w:p w14:paraId="1946A56B" w14:textId="77777777" w:rsidR="00EA1196" w:rsidRPr="003C41DB" w:rsidRDefault="00EA1196" w:rsidP="00EA1196">
                            <w:pPr>
                              <w:pStyle w:val="NormalWeb"/>
                              <w:bidi/>
                              <w:spacing w:before="0" w:beforeAutospacing="0" w:after="0" w:afterAutospacing="0"/>
                            </w:pPr>
                            <w:r w:rsidRPr="004F06E0">
                              <w:rPr>
                                <w:rFonts w:asciiTheme="minorHAnsi" w:hAnsi="Calibri" w:cs="Arial"/>
                                <w:color w:val="000000" w:themeColor="text1"/>
                                <w:kern w:val="24"/>
                                <w:rtl/>
                              </w:rPr>
                              <w:t xml:space="preserve">الخطوة </w:t>
                            </w:r>
                            <w:r>
                              <w:rPr>
                                <w:rFonts w:asciiTheme="minorHAnsi" w:hAnsi="Calibri" w:cs="Arial" w:hint="cs"/>
                                <w:color w:val="000000" w:themeColor="text1"/>
                                <w:kern w:val="24"/>
                                <w:rtl/>
                              </w:rPr>
                              <w:t>10</w:t>
                            </w:r>
                            <w:r w:rsidRPr="004F06E0">
                              <w:rPr>
                                <w:rFonts w:asciiTheme="minorHAnsi" w:hAnsi="Calibri" w:cs="Arial"/>
                                <w:color w:val="000000" w:themeColor="text1"/>
                                <w:kern w:val="24"/>
                                <w:rtl/>
                              </w:rPr>
                              <w:t xml:space="preserve"> </w:t>
                            </w:r>
                            <w:r>
                              <w:rPr>
                                <w:rFonts w:asciiTheme="minorHAnsi" w:hAnsi="Calibri" w:cs="Arial" w:hint="cs"/>
                                <w:color w:val="000000" w:themeColor="text1"/>
                                <w:kern w:val="24"/>
                                <w:rtl/>
                              </w:rPr>
                              <w:t>:</w:t>
                            </w:r>
                            <w:r w:rsidRPr="004F06E0">
                              <w:rPr>
                                <w:rFonts w:asciiTheme="minorHAnsi" w:hAnsi="Calibri" w:cs="Arial"/>
                                <w:color w:val="000000" w:themeColor="text1"/>
                                <w:kern w:val="24"/>
                                <w:rtl/>
                              </w:rPr>
                              <w:t xml:space="preserve"> يتم </w:t>
                            </w:r>
                            <w:r>
                              <w:rPr>
                                <w:rFonts w:asciiTheme="minorHAnsi" w:hAnsi="Calibri" w:cs="Arial" w:hint="cs"/>
                                <w:color w:val="000000" w:themeColor="text1"/>
                                <w:kern w:val="24"/>
                                <w:rtl/>
                              </w:rPr>
                              <w:t>اتخاذ</w:t>
                            </w:r>
                            <w:r w:rsidRPr="004F06E0">
                              <w:rPr>
                                <w:rFonts w:asciiTheme="minorHAnsi" w:hAnsi="Calibri" w:cs="Arial"/>
                                <w:color w:val="000000" w:themeColor="text1"/>
                                <w:kern w:val="24"/>
                                <w:rtl/>
                              </w:rPr>
                              <w:t xml:space="preserve"> الإجراءات </w:t>
                            </w:r>
                            <w:r>
                              <w:rPr>
                                <w:rFonts w:asciiTheme="minorHAnsi" w:hAnsi="Calibri" w:cs="Arial" w:hint="cs"/>
                                <w:color w:val="000000" w:themeColor="text1"/>
                                <w:kern w:val="24"/>
                                <w:rtl/>
                              </w:rPr>
                              <w:t>30</w:t>
                            </w:r>
                            <w:r w:rsidRPr="004F06E0">
                              <w:rPr>
                                <w:rFonts w:asciiTheme="minorHAnsi" w:hAnsi="Calibri" w:cs="Arial"/>
                                <w:color w:val="000000" w:themeColor="text1"/>
                                <w:kern w:val="24"/>
                                <w:rtl/>
                              </w:rPr>
                              <w:t xml:space="preserve"> - </w:t>
                            </w:r>
                            <w:r>
                              <w:rPr>
                                <w:rFonts w:asciiTheme="minorHAnsi" w:hAnsi="Calibri" w:cs="Arial" w:hint="cs"/>
                                <w:color w:val="000000" w:themeColor="text1"/>
                                <w:kern w:val="24"/>
                                <w:rtl/>
                              </w:rPr>
                              <w:t>34</w:t>
                            </w:r>
                            <w:r w:rsidRPr="004F06E0">
                              <w:rPr>
                                <w:rFonts w:asciiTheme="minorHAnsi" w:hAnsi="Calibri" w:cs="Arial"/>
                                <w:color w:val="000000" w:themeColor="text1"/>
                                <w:kern w:val="24"/>
                                <w:rtl/>
                              </w:rPr>
                              <w:t xml:space="preserve"> </w:t>
                            </w:r>
                            <w:r>
                              <w:rPr>
                                <w:rFonts w:asciiTheme="minorHAnsi" w:hAnsi="Calibri" w:cs="Arial" w:hint="cs"/>
                                <w:color w:val="000000" w:themeColor="text1"/>
                                <w:kern w:val="24"/>
                                <w:rtl/>
                              </w:rPr>
                              <w:t>ضمن</w:t>
                            </w:r>
                            <w:r w:rsidRPr="004F06E0">
                              <w:rPr>
                                <w:rFonts w:asciiTheme="minorHAnsi" w:hAnsi="Calibri" w:cs="Arial"/>
                                <w:color w:val="000000" w:themeColor="text1"/>
                                <w:kern w:val="24"/>
                                <w:rtl/>
                              </w:rPr>
                              <w:t xml:space="preserve"> إجراءات </w:t>
                            </w:r>
                            <w:r>
                              <w:rPr>
                                <w:rFonts w:asciiTheme="minorHAnsi" w:hAnsi="Calibri" w:cs="Arial" w:hint="cs"/>
                                <w:color w:val="000000" w:themeColor="text1"/>
                                <w:kern w:val="24"/>
                                <w:rtl/>
                              </w:rPr>
                              <w:t>دليل المشروعات الوطنية</w:t>
                            </w:r>
                            <w:r w:rsidRPr="004F06E0">
                              <w:rPr>
                                <w:rFonts w:asciiTheme="minorHAnsi" w:hAnsi="Calibri" w:cs="Arial"/>
                                <w:color w:val="000000" w:themeColor="text1"/>
                                <w:kern w:val="24"/>
                                <w:rtl/>
                              </w:rPr>
                              <w:t xml:space="preserve">، ولكن يتم </w:t>
                            </w:r>
                            <w:r>
                              <w:rPr>
                                <w:rFonts w:asciiTheme="minorHAnsi" w:hAnsi="Calibri" w:cs="Arial" w:hint="cs"/>
                                <w:color w:val="000000" w:themeColor="text1"/>
                                <w:kern w:val="24"/>
                                <w:rtl/>
                              </w:rPr>
                              <w:t>الإشارة اليها</w:t>
                            </w:r>
                            <w:r w:rsidRPr="004F06E0">
                              <w:rPr>
                                <w:rFonts w:asciiTheme="minorHAnsi" w:hAnsi="Calibri" w:cs="Arial"/>
                                <w:color w:val="000000" w:themeColor="text1"/>
                                <w:kern w:val="24"/>
                                <w:rtl/>
                              </w:rPr>
                              <w:t xml:space="preserve"> في هذا الدليل كمرجع ، في حالة طلب</w:t>
                            </w:r>
                            <w:r>
                              <w:rPr>
                                <w:rFonts w:asciiTheme="minorHAnsi" w:hAnsi="Calibri" w:cs="Arial" w:hint="cs"/>
                                <w:color w:val="000000" w:themeColor="text1"/>
                                <w:kern w:val="24"/>
                                <w:rtl/>
                              </w:rPr>
                              <w:t>ها من</w:t>
                            </w:r>
                            <w:r>
                              <w:rPr>
                                <w:rFonts w:asciiTheme="minorHAnsi" w:hAnsi="Calibri" w:cs="Arial"/>
                                <w:color w:val="000000" w:themeColor="text1"/>
                                <w:kern w:val="24"/>
                                <w:rtl/>
                              </w:rPr>
                              <w:t xml:space="preserve"> </w:t>
                            </w:r>
                            <w:r w:rsidRPr="004F06E0">
                              <w:rPr>
                                <w:rFonts w:asciiTheme="minorHAnsi" w:hAnsi="Calibri" w:cs="Arial"/>
                                <w:color w:val="000000" w:themeColor="text1"/>
                                <w:kern w:val="24"/>
                                <w:rtl/>
                              </w:rPr>
                              <w:t>مراجع المشروع</w:t>
                            </w:r>
                            <w:r w:rsidRPr="004F06E0">
                              <w:rPr>
                                <w:rFonts w:asciiTheme="minorHAnsi" w:hAnsi="Calibri" w:cstheme="minorBidi"/>
                                <w:color w:val="000000" w:themeColor="text1"/>
                                <w:kern w:val="24"/>
                              </w:rPr>
                              <w:t>.</w:t>
                            </w:r>
                          </w:p>
                          <w:p w14:paraId="4644AC4C" w14:textId="77777777" w:rsidR="00EA1196" w:rsidRPr="00B548C3" w:rsidRDefault="00EA1196" w:rsidP="00742BE8">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962B80C" id="_x0000_t202" coordsize="21600,21600" o:spt="202" path="m,l,21600r21600,l21600,xe">
                <v:stroke joinstyle="miter"/>
                <v:path gradientshapeok="t" o:connecttype="rect"/>
              </v:shapetype>
              <v:shape id="TextBox 4" o:spid="_x0000_s1026" type="#_x0000_t202" style="position:absolute;left:0;text-align:left;margin-left:-.1pt;margin-top:.95pt;width:471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" fillcolor="#dbe5f1 [660]" stroked="f">
                <v:shadow on="t" color="black" opacity="26214f" origin="-.5,-.5" offset=".74836mm,.74836mm"/>
                <v:textbox>
                  <w:txbxContent>
                    <w:p w14:paraId="1946A56B" w14:textId="77777777" w:rsidR="00EA1196" w:rsidRPr="003C41DB" w:rsidRDefault="00EA1196" w:rsidP="00EA1196">
                      <w:pPr>
                        <w:pStyle w:val="NormalWeb"/>
                        <w:bidi/>
                        <w:spacing w:before="0" w:beforeAutospacing="0" w:after="0" w:afterAutospacing="0"/>
                      </w:pPr>
                      <w:r w:rsidRPr="004F06E0">
                        <w:rPr>
                          <w:rFonts w:asciiTheme="minorHAnsi" w:hAnsi="Calibri" w:cs="Arial"/>
                          <w:color w:val="000000" w:themeColor="text1"/>
                          <w:kern w:val="24"/>
                          <w:rtl/>
                        </w:rPr>
                        <w:t xml:space="preserve">الخطوة </w:t>
                      </w:r>
                      <w:r>
                        <w:rPr>
                          <w:rFonts w:asciiTheme="minorHAnsi" w:hAnsi="Calibri" w:cs="Arial" w:hint="cs"/>
                          <w:color w:val="000000" w:themeColor="text1"/>
                          <w:kern w:val="24"/>
                          <w:rtl/>
                        </w:rPr>
                        <w:t>10</w:t>
                      </w:r>
                      <w:r w:rsidRPr="004F06E0">
                        <w:rPr>
                          <w:rFonts w:asciiTheme="minorHAnsi" w:hAnsi="Calibri" w:cs="Arial"/>
                          <w:color w:val="000000" w:themeColor="text1"/>
                          <w:kern w:val="24"/>
                          <w:rtl/>
                        </w:rPr>
                        <w:t xml:space="preserve"> </w:t>
                      </w:r>
                      <w:r>
                        <w:rPr>
                          <w:rFonts w:asciiTheme="minorHAnsi" w:hAnsi="Calibri" w:cs="Arial" w:hint="cs"/>
                          <w:color w:val="000000" w:themeColor="text1"/>
                          <w:kern w:val="24"/>
                          <w:rtl/>
                        </w:rPr>
                        <w:t>:</w:t>
                      </w:r>
                      <w:r w:rsidRPr="004F06E0">
                        <w:rPr>
                          <w:rFonts w:asciiTheme="minorHAnsi" w:hAnsi="Calibri" w:cs="Arial"/>
                          <w:color w:val="000000" w:themeColor="text1"/>
                          <w:kern w:val="24"/>
                          <w:rtl/>
                        </w:rPr>
                        <w:t xml:space="preserve"> يتم </w:t>
                      </w:r>
                      <w:r>
                        <w:rPr>
                          <w:rFonts w:asciiTheme="minorHAnsi" w:hAnsi="Calibri" w:cs="Arial" w:hint="cs"/>
                          <w:color w:val="000000" w:themeColor="text1"/>
                          <w:kern w:val="24"/>
                          <w:rtl/>
                        </w:rPr>
                        <w:t>اتخاذ</w:t>
                      </w:r>
                      <w:r w:rsidRPr="004F06E0">
                        <w:rPr>
                          <w:rFonts w:asciiTheme="minorHAnsi" w:hAnsi="Calibri" w:cs="Arial"/>
                          <w:color w:val="000000" w:themeColor="text1"/>
                          <w:kern w:val="24"/>
                          <w:rtl/>
                        </w:rPr>
                        <w:t xml:space="preserve"> الإجراءات </w:t>
                      </w:r>
                      <w:r>
                        <w:rPr>
                          <w:rFonts w:asciiTheme="minorHAnsi" w:hAnsi="Calibri" w:cs="Arial" w:hint="cs"/>
                          <w:color w:val="000000" w:themeColor="text1"/>
                          <w:kern w:val="24"/>
                          <w:rtl/>
                        </w:rPr>
                        <w:t>30</w:t>
                      </w:r>
                      <w:r w:rsidRPr="004F06E0">
                        <w:rPr>
                          <w:rFonts w:asciiTheme="minorHAnsi" w:hAnsi="Calibri" w:cs="Arial"/>
                          <w:color w:val="000000" w:themeColor="text1"/>
                          <w:kern w:val="24"/>
                          <w:rtl/>
                        </w:rPr>
                        <w:t xml:space="preserve"> - </w:t>
                      </w:r>
                      <w:r>
                        <w:rPr>
                          <w:rFonts w:asciiTheme="minorHAnsi" w:hAnsi="Calibri" w:cs="Arial" w:hint="cs"/>
                          <w:color w:val="000000" w:themeColor="text1"/>
                          <w:kern w:val="24"/>
                          <w:rtl/>
                        </w:rPr>
                        <w:t>34</w:t>
                      </w:r>
                      <w:r w:rsidRPr="004F06E0">
                        <w:rPr>
                          <w:rFonts w:asciiTheme="minorHAnsi" w:hAnsi="Calibri" w:cs="Arial"/>
                          <w:color w:val="000000" w:themeColor="text1"/>
                          <w:kern w:val="24"/>
                          <w:rtl/>
                        </w:rPr>
                        <w:t xml:space="preserve"> </w:t>
                      </w:r>
                      <w:r>
                        <w:rPr>
                          <w:rFonts w:asciiTheme="minorHAnsi" w:hAnsi="Calibri" w:cs="Arial" w:hint="cs"/>
                          <w:color w:val="000000" w:themeColor="text1"/>
                          <w:kern w:val="24"/>
                          <w:rtl/>
                        </w:rPr>
                        <w:t>ضمن</w:t>
                      </w:r>
                      <w:r w:rsidRPr="004F06E0">
                        <w:rPr>
                          <w:rFonts w:asciiTheme="minorHAnsi" w:hAnsi="Calibri" w:cs="Arial"/>
                          <w:color w:val="000000" w:themeColor="text1"/>
                          <w:kern w:val="24"/>
                          <w:rtl/>
                        </w:rPr>
                        <w:t xml:space="preserve"> إجراءات </w:t>
                      </w:r>
                      <w:r>
                        <w:rPr>
                          <w:rFonts w:asciiTheme="minorHAnsi" w:hAnsi="Calibri" w:cs="Arial" w:hint="cs"/>
                          <w:color w:val="000000" w:themeColor="text1"/>
                          <w:kern w:val="24"/>
                          <w:rtl/>
                        </w:rPr>
                        <w:t>دليل المشروعات الوطنية</w:t>
                      </w:r>
                      <w:r w:rsidRPr="004F06E0">
                        <w:rPr>
                          <w:rFonts w:asciiTheme="minorHAnsi" w:hAnsi="Calibri" w:cs="Arial"/>
                          <w:color w:val="000000" w:themeColor="text1"/>
                          <w:kern w:val="24"/>
                          <w:rtl/>
                        </w:rPr>
                        <w:t xml:space="preserve">، ولكن يتم </w:t>
                      </w:r>
                      <w:r>
                        <w:rPr>
                          <w:rFonts w:asciiTheme="minorHAnsi" w:hAnsi="Calibri" w:cs="Arial" w:hint="cs"/>
                          <w:color w:val="000000" w:themeColor="text1"/>
                          <w:kern w:val="24"/>
                          <w:rtl/>
                        </w:rPr>
                        <w:t>الإشارة اليها</w:t>
                      </w:r>
                      <w:r w:rsidRPr="004F06E0">
                        <w:rPr>
                          <w:rFonts w:asciiTheme="minorHAnsi" w:hAnsi="Calibri" w:cs="Arial"/>
                          <w:color w:val="000000" w:themeColor="text1"/>
                          <w:kern w:val="24"/>
                          <w:rtl/>
                        </w:rPr>
                        <w:t xml:space="preserve"> في هذا الدليل كمرجع ، في حالة طلب</w:t>
                      </w:r>
                      <w:r>
                        <w:rPr>
                          <w:rFonts w:asciiTheme="minorHAnsi" w:hAnsi="Calibri" w:cs="Arial" w:hint="cs"/>
                          <w:color w:val="000000" w:themeColor="text1"/>
                          <w:kern w:val="24"/>
                          <w:rtl/>
                        </w:rPr>
                        <w:t>ها من</w:t>
                      </w:r>
                      <w:r>
                        <w:rPr>
                          <w:rFonts w:asciiTheme="minorHAnsi" w:hAnsi="Calibri" w:cs="Arial"/>
                          <w:color w:val="000000" w:themeColor="text1"/>
                          <w:kern w:val="24"/>
                          <w:rtl/>
                        </w:rPr>
                        <w:t xml:space="preserve"> </w:t>
                      </w:r>
                      <w:r w:rsidRPr="004F06E0">
                        <w:rPr>
                          <w:rFonts w:asciiTheme="minorHAnsi" w:hAnsi="Calibri" w:cs="Arial"/>
                          <w:color w:val="000000" w:themeColor="text1"/>
                          <w:kern w:val="24"/>
                          <w:rtl/>
                        </w:rPr>
                        <w:t>مراجع المشروع</w:t>
                      </w:r>
                      <w:r w:rsidRPr="004F06E0">
                        <w:rPr>
                          <w:rFonts w:asciiTheme="minorHAnsi" w:hAnsi="Calibri" w:cstheme="minorBidi"/>
                          <w:color w:val="000000" w:themeColor="text1"/>
                          <w:kern w:val="24"/>
                        </w:rPr>
                        <w:t>.</w:t>
                      </w:r>
                    </w:p>
                    <w:p w14:paraId="4644AC4C" w14:textId="77777777" w:rsidR="00EA1196" w:rsidRPr="00B548C3" w:rsidRDefault="00EA1196" w:rsidP="00742BE8">
                      <w:pPr>
                        <w:pStyle w:val="NormalWeb"/>
                        <w:spacing w:before="0" w:beforeAutospacing="0" w:after="0" w:afterAutospacing="0"/>
                      </w:pPr>
                    </w:p>
                  </w:txbxContent>
                </v:textbox>
              </v:shape>
            </w:pict>
          </mc:Fallback>
        </mc:AlternateContent>
      </w:r>
    </w:p>
    <w:p w14:paraId="1712C7BD" w14:textId="77777777" w:rsidR="00742BE8" w:rsidRPr="004D471E" w:rsidRDefault="00742BE8" w:rsidP="00742BE8">
      <w:pPr>
        <w:rPr>
          <w:rStyle w:val="Emphasis"/>
          <w:rFonts w:asciiTheme="majorBidi" w:hAnsiTheme="majorBidi" w:cstheme="majorBidi"/>
          <w:i w:val="0"/>
          <w:iCs w:val="0"/>
        </w:rPr>
      </w:pPr>
    </w:p>
    <w:p w14:paraId="46856178" w14:textId="77777777" w:rsidR="00742BE8" w:rsidRPr="004D471E" w:rsidRDefault="00742BE8" w:rsidP="00742BE8">
      <w:pPr>
        <w:rPr>
          <w:rStyle w:val="Emphasis"/>
          <w:rFonts w:asciiTheme="majorBidi" w:hAnsiTheme="majorBidi" w:cstheme="majorBidi"/>
          <w:i w:val="0"/>
          <w:iCs w:val="0"/>
        </w:rPr>
      </w:pPr>
    </w:p>
    <w:p w14:paraId="05F92133" w14:textId="77777777" w:rsidR="00742BE8" w:rsidRPr="004D471E" w:rsidRDefault="00742BE8" w:rsidP="00742BE8">
      <w:pPr>
        <w:rPr>
          <w:rStyle w:val="Emphasis"/>
          <w:rFonts w:asciiTheme="majorBidi" w:hAnsiTheme="majorBidi" w:cstheme="majorBidi"/>
          <w:i w:val="0"/>
          <w:iCs w:val="0"/>
        </w:rPr>
      </w:pPr>
    </w:p>
    <w:p w14:paraId="417B4485" w14:textId="77777777" w:rsidR="00742BE8" w:rsidRPr="004D471E" w:rsidRDefault="00742BE8" w:rsidP="00742BE8">
      <w:pPr>
        <w:rPr>
          <w:rStyle w:val="Emphasis"/>
          <w:rFonts w:asciiTheme="majorBidi" w:hAnsiTheme="majorBidi" w:cstheme="majorBidi"/>
          <w:i w:val="0"/>
          <w:iCs w:val="0"/>
        </w:rPr>
      </w:pPr>
    </w:p>
    <w:p w14:paraId="3100757D" w14:textId="77777777" w:rsidR="00742BE8" w:rsidRPr="004D471E" w:rsidRDefault="00742BE8" w:rsidP="00742BE8">
      <w:pPr>
        <w:rPr>
          <w:rStyle w:val="Emphasis"/>
          <w:rFonts w:asciiTheme="majorBidi" w:hAnsiTheme="majorBidi" w:cstheme="majorBidi"/>
          <w:i w:val="0"/>
          <w:iCs w:val="0"/>
        </w:rPr>
      </w:pPr>
    </w:p>
    <w:p w14:paraId="79A807B6" w14:textId="77777777" w:rsidR="00D62827" w:rsidRPr="004D471E" w:rsidRDefault="00D62827" w:rsidP="00D62827">
      <w:pPr>
        <w:bidi/>
        <w:rPr>
          <w:rFonts w:asciiTheme="majorBidi" w:hAnsiTheme="majorBidi" w:cstheme="majorBidi"/>
        </w:rPr>
      </w:pPr>
      <w:r w:rsidRPr="004D471E">
        <w:rPr>
          <w:rFonts w:asciiTheme="majorBidi" w:hAnsiTheme="majorBidi" w:cstheme="majorBidi"/>
          <w:rtl/>
        </w:rPr>
        <w:t>تؤكد حالة الإدارة أن الاقتراح قابل للتحقيق وتفاصيل الترتيبات اللازمة لضمان نجاح التسليم وإدارة مخاطر المشروع.</w:t>
      </w:r>
    </w:p>
    <w:p w14:paraId="3E3CC003" w14:textId="77777777" w:rsidR="00742BE8" w:rsidRPr="004D471E" w:rsidRDefault="00742BE8" w:rsidP="00742BE8">
      <w:pPr>
        <w:rPr>
          <w:rStyle w:val="Emphasis"/>
          <w:rFonts w:asciiTheme="majorBidi" w:hAnsiTheme="majorBidi" w:cstheme="majorBidi"/>
          <w:i w:val="0"/>
          <w:iCs w:val="0"/>
        </w:rPr>
      </w:pPr>
    </w:p>
    <w:p w14:paraId="3B9F0656" w14:textId="77777777" w:rsidR="00742BE8" w:rsidRPr="004D471E" w:rsidRDefault="00D62827" w:rsidP="00AD74BA">
      <w:pPr>
        <w:pStyle w:val="Heading2"/>
        <w:rPr>
          <w:rStyle w:val="Emphasis"/>
          <w:rFonts w:asciiTheme="majorBidi" w:hAnsiTheme="majorBidi" w:cstheme="majorBidi"/>
          <w:i w:val="0"/>
          <w:iCs w:val="0"/>
        </w:rPr>
      </w:pPr>
      <w:bookmarkStart w:id="58" w:name="_Toc99537192"/>
      <w:r w:rsidRPr="004D471E">
        <w:rPr>
          <w:rStyle w:val="Emphasis"/>
          <w:rFonts w:asciiTheme="majorBidi" w:hAnsiTheme="majorBidi" w:cstheme="majorBidi"/>
          <w:i w:val="0"/>
          <w:iCs w:val="0"/>
          <w:rtl/>
        </w:rPr>
        <w:t>ترتيبات إدارة  المشروع</w:t>
      </w:r>
      <w:bookmarkEnd w:id="58"/>
      <w:r w:rsidRPr="004D471E">
        <w:rPr>
          <w:rStyle w:val="Emphasis"/>
          <w:rFonts w:asciiTheme="majorBidi" w:hAnsiTheme="majorBidi" w:cstheme="majorBidi"/>
          <w:i w:val="0"/>
          <w:iCs w:val="0"/>
          <w:rtl/>
        </w:rPr>
        <w:t xml:space="preserve"> </w:t>
      </w:r>
    </w:p>
    <w:p w14:paraId="5EC2E383" w14:textId="77777777" w:rsidR="00D62827" w:rsidRPr="004D471E" w:rsidRDefault="00D62827" w:rsidP="00742BE8">
      <w:pPr>
        <w:rPr>
          <w:rStyle w:val="Emphasis"/>
          <w:rFonts w:asciiTheme="majorBidi" w:hAnsiTheme="majorBidi" w:cstheme="majorBidi"/>
          <w:i w:val="0"/>
          <w:iCs w:val="0"/>
          <w:rtl/>
        </w:rPr>
      </w:pPr>
    </w:p>
    <w:p w14:paraId="759F035C" w14:textId="10E8CE90" w:rsidR="00D62827" w:rsidRPr="004D471E" w:rsidRDefault="00D62827" w:rsidP="008F6EB6">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مراجعة وتحديث ترتيبات إدارة المشروع الموضحة في حالة </w:t>
      </w:r>
      <w:r w:rsidR="008F6EB6" w:rsidRPr="004D471E">
        <w:rPr>
          <w:rStyle w:val="Emphasis"/>
          <w:rFonts w:asciiTheme="majorBidi" w:hAnsiTheme="majorBidi" w:cstheme="majorBidi"/>
          <w:i w:val="0"/>
          <w:iCs w:val="0"/>
          <w:rtl/>
        </w:rPr>
        <w:t>دراسة الجدوى السابقة</w:t>
      </w:r>
      <w:r w:rsidRPr="004D471E">
        <w:rPr>
          <w:rStyle w:val="Emphasis"/>
          <w:rFonts w:asciiTheme="majorBidi" w:hAnsiTheme="majorBidi" w:cstheme="majorBidi"/>
          <w:i w:val="0"/>
          <w:iCs w:val="0"/>
          <w:rtl/>
        </w:rPr>
        <w:t xml:space="preserve">، بحيث ينتقل التركيز من مرحلة الشراء إلى الترتيبات التفصيلية لدعم </w:t>
      </w:r>
      <w:r w:rsidR="00621290" w:rsidRPr="004D471E">
        <w:rPr>
          <w:rStyle w:val="Emphasis"/>
          <w:rFonts w:asciiTheme="majorBidi" w:hAnsiTheme="majorBidi" w:cstheme="majorBidi"/>
          <w:i w:val="0"/>
          <w:iCs w:val="0"/>
          <w:rtl/>
        </w:rPr>
        <w:t>مراحل التصميم والبناء و</w:t>
      </w:r>
      <w:r w:rsidRPr="004D471E">
        <w:rPr>
          <w:rStyle w:val="Emphasis"/>
          <w:rFonts w:asciiTheme="majorBidi" w:hAnsiTheme="majorBidi" w:cstheme="majorBidi"/>
          <w:i w:val="0"/>
          <w:iCs w:val="0"/>
          <w:rtl/>
        </w:rPr>
        <w:t>التنفيذ.</w:t>
      </w:r>
    </w:p>
    <w:p w14:paraId="7050DA67" w14:textId="1239F162" w:rsidR="009559D7" w:rsidRPr="004D471E" w:rsidRDefault="009559D7"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يجب إرفاق أحدث محدثو من خطة المشروع </w:t>
      </w:r>
      <w:r w:rsidR="008F6EB6" w:rsidRPr="004D471E">
        <w:rPr>
          <w:rStyle w:val="Emphasis"/>
          <w:rFonts w:asciiTheme="majorBidi" w:hAnsiTheme="majorBidi" w:cstheme="majorBidi"/>
          <w:i w:val="0"/>
          <w:iCs w:val="0"/>
          <w:rtl/>
        </w:rPr>
        <w:t>مع تنفيذ دراسة جدوى</w:t>
      </w:r>
      <w:r w:rsidRPr="004D471E">
        <w:rPr>
          <w:rStyle w:val="Emphasis"/>
          <w:rFonts w:asciiTheme="majorBidi" w:hAnsiTheme="majorBidi" w:cstheme="majorBidi"/>
          <w:i w:val="0"/>
          <w:iCs w:val="0"/>
          <w:rtl/>
        </w:rPr>
        <w:t>. ويجب أن يعكس ذلك الجداول الزمنية للتنفيذ المتفق عليها مع المورد المفضل لتقديم الخدمات المتفاوض عليها وأن يوقع عليها أصحاب المصلحة.</w:t>
      </w:r>
    </w:p>
    <w:p w14:paraId="68D79687" w14:textId="77777777" w:rsidR="00D62827" w:rsidRPr="004D471E" w:rsidRDefault="00D62827" w:rsidP="00D62827">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من المقترح أن تكون ترتيبات إدارة المشاريع ذات الصلة على النحو التالي: ...</w:t>
      </w:r>
    </w:p>
    <w:p w14:paraId="31B6B5A6" w14:textId="77777777" w:rsidR="00D62827" w:rsidRPr="004D471E" w:rsidRDefault="00D62827" w:rsidP="00742BE8">
      <w:pPr>
        <w:rPr>
          <w:rStyle w:val="Emphasis"/>
          <w:rFonts w:asciiTheme="majorBidi" w:hAnsiTheme="majorBidi" w:cstheme="majorBidi"/>
          <w:i w:val="0"/>
          <w:iCs w:val="0"/>
        </w:rPr>
      </w:pPr>
    </w:p>
    <w:p w14:paraId="49637DC4" w14:textId="77777777" w:rsidR="00742BE8" w:rsidRPr="004D471E" w:rsidRDefault="00742BE8" w:rsidP="00742BE8">
      <w:pPr>
        <w:rPr>
          <w:rStyle w:val="Emphasis"/>
          <w:rFonts w:asciiTheme="majorBidi" w:hAnsiTheme="majorBidi" w:cstheme="majorBidi"/>
          <w:i w:val="0"/>
          <w:iCs w:val="0"/>
        </w:rPr>
      </w:pPr>
    </w:p>
    <w:p w14:paraId="08DCA797" w14:textId="3498F9DA" w:rsidR="00742BE8" w:rsidRPr="004D471E" w:rsidRDefault="00CD548B"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r w:rsidR="00354B76" w:rsidRPr="004D471E">
        <w:rPr>
          <w:rStyle w:val="Emphasis"/>
          <w:rFonts w:asciiTheme="majorBidi" w:hAnsiTheme="majorBidi" w:cstheme="majorBidi"/>
          <w:i w:val="0"/>
          <w:iCs w:val="0"/>
          <w:rtl/>
        </w:rPr>
        <w:t xml:space="preserve"> </w:t>
      </w:r>
      <w:bookmarkStart w:id="59" w:name="_Toc99537193"/>
      <w:r w:rsidR="00354B76" w:rsidRPr="004D471E">
        <w:rPr>
          <w:rStyle w:val="Emphasis"/>
          <w:rFonts w:asciiTheme="majorBidi" w:hAnsiTheme="majorBidi" w:cstheme="majorBidi"/>
          <w:i w:val="0"/>
          <w:iCs w:val="0"/>
          <w:rtl/>
        </w:rPr>
        <w:t xml:space="preserve">ضوابط مسئوليات </w:t>
      </w:r>
      <w:r w:rsidR="008F6EB6" w:rsidRPr="004D471E">
        <w:rPr>
          <w:rStyle w:val="Emphasis"/>
          <w:rFonts w:asciiTheme="majorBidi" w:hAnsiTheme="majorBidi" w:cstheme="majorBidi"/>
          <w:i w:val="0"/>
          <w:iCs w:val="0"/>
          <w:rtl/>
        </w:rPr>
        <w:t xml:space="preserve">حوكمة </w:t>
      </w:r>
      <w:r w:rsidRPr="004D471E">
        <w:rPr>
          <w:rStyle w:val="Emphasis"/>
          <w:rFonts w:asciiTheme="majorBidi" w:hAnsiTheme="majorBidi" w:cstheme="majorBidi"/>
          <w:i w:val="0"/>
          <w:iCs w:val="0"/>
          <w:rtl/>
        </w:rPr>
        <w:t>المشروع :</w:t>
      </w:r>
      <w:bookmarkEnd w:id="59"/>
      <w:r w:rsidRPr="004D471E">
        <w:rPr>
          <w:rStyle w:val="Emphasis"/>
          <w:rFonts w:asciiTheme="majorBidi" w:hAnsiTheme="majorBidi" w:cstheme="majorBidi"/>
          <w:i w:val="0"/>
          <w:iCs w:val="0"/>
          <w:rtl/>
        </w:rPr>
        <w:t xml:space="preserve"> </w:t>
      </w:r>
    </w:p>
    <w:p w14:paraId="1416081A" w14:textId="77777777" w:rsidR="00354B76" w:rsidRPr="004D471E" w:rsidRDefault="00354B76" w:rsidP="00354B76">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يتضمن المخطط التالي تفصيل  لأدوار الإدارة الرئيسية المقترحة والمسؤوليات وترتيبات رفع التقارير</w:t>
      </w:r>
      <w:r w:rsidR="00907821" w:rsidRPr="004D471E">
        <w:rPr>
          <w:rStyle w:val="Emphasis"/>
          <w:rFonts w:asciiTheme="majorBidi" w:hAnsiTheme="majorBidi" w:cstheme="majorBidi"/>
          <w:i w:val="0"/>
          <w:iCs w:val="0"/>
          <w:rtl/>
        </w:rPr>
        <w:t xml:space="preserve"> كما يلي</w:t>
      </w:r>
      <w:r w:rsidRPr="004D471E">
        <w:rPr>
          <w:rStyle w:val="Emphasis"/>
          <w:rFonts w:asciiTheme="majorBidi" w:hAnsiTheme="majorBidi" w:cstheme="majorBidi"/>
          <w:i w:val="0"/>
          <w:iCs w:val="0"/>
          <w:rtl/>
        </w:rPr>
        <w:t>...</w:t>
      </w:r>
    </w:p>
    <w:p w14:paraId="2C41826C" w14:textId="77777777" w:rsidR="00354B76" w:rsidRPr="004D471E" w:rsidRDefault="00354B76" w:rsidP="00354B7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الشكل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الهيكل التنظيمي للمشروع ............</w:t>
      </w:r>
    </w:p>
    <w:p w14:paraId="68352CD1" w14:textId="77777777" w:rsidR="00354B76" w:rsidRPr="004D471E" w:rsidRDefault="00354B76" w:rsidP="00354B7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أضف رسم تخطيطي للهيكل التنظيمي للمشروع.</w:t>
      </w:r>
    </w:p>
    <w:p w14:paraId="5B0547FC" w14:textId="77777777" w:rsidR="00354B76" w:rsidRPr="004D471E" w:rsidRDefault="00354B76" w:rsidP="00742BE8">
      <w:pPr>
        <w:rPr>
          <w:rStyle w:val="Emphasis"/>
          <w:rFonts w:asciiTheme="majorBidi" w:hAnsiTheme="majorBidi" w:cstheme="majorBidi"/>
          <w:i w:val="0"/>
          <w:iCs w:val="0"/>
        </w:rPr>
      </w:pPr>
    </w:p>
    <w:p w14:paraId="74A76443" w14:textId="77777777" w:rsidR="00742BE8" w:rsidRPr="004D471E" w:rsidRDefault="00742BE8" w:rsidP="00742BE8">
      <w:pPr>
        <w:rPr>
          <w:rStyle w:val="Emphasis"/>
          <w:rFonts w:asciiTheme="majorBidi" w:hAnsiTheme="majorBidi" w:cstheme="majorBidi"/>
          <w:i w:val="0"/>
          <w:iCs w:val="0"/>
        </w:rPr>
      </w:pPr>
    </w:p>
    <w:p w14:paraId="54BE56C0" w14:textId="77777777" w:rsidR="00742BE8" w:rsidRPr="004D471E" w:rsidRDefault="008115B0"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60" w:name="_Toc99537194"/>
      <w:r w:rsidRPr="004D471E">
        <w:rPr>
          <w:rStyle w:val="Emphasis"/>
          <w:rFonts w:asciiTheme="majorBidi" w:hAnsiTheme="majorBidi" w:cstheme="majorBidi"/>
          <w:i w:val="0"/>
          <w:iCs w:val="0"/>
          <w:rtl/>
        </w:rPr>
        <w:t>طرق إدارة المشروع</w:t>
      </w:r>
      <w:bookmarkEnd w:id="60"/>
      <w:r w:rsidRPr="004D471E">
        <w:rPr>
          <w:rStyle w:val="Emphasis"/>
          <w:rFonts w:asciiTheme="majorBidi" w:hAnsiTheme="majorBidi" w:cstheme="majorBidi"/>
          <w:i w:val="0"/>
          <w:iCs w:val="0"/>
          <w:rtl/>
        </w:rPr>
        <w:t xml:space="preserve"> </w:t>
      </w:r>
    </w:p>
    <w:p w14:paraId="2512D9B2" w14:textId="77777777" w:rsidR="008115B0" w:rsidRPr="004D471E" w:rsidRDefault="008115B0" w:rsidP="00742BE8">
      <w:pPr>
        <w:rPr>
          <w:rStyle w:val="Emphasis"/>
          <w:rFonts w:asciiTheme="majorBidi" w:hAnsiTheme="majorBidi" w:cstheme="majorBidi"/>
          <w:i w:val="0"/>
          <w:iCs w:val="0"/>
          <w:rtl/>
        </w:rPr>
      </w:pPr>
    </w:p>
    <w:p w14:paraId="5F364240"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يلخص الجدول التالي أساليب الإدارة المتبعة في تنفيذ المشروع.</w:t>
      </w:r>
    </w:p>
    <w:p w14:paraId="3F98811E" w14:textId="77777777" w:rsidR="008115B0" w:rsidRPr="004D471E" w:rsidRDefault="008115B0" w:rsidP="00090B6F">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الجدول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xml:space="preserve">: </w:t>
      </w:r>
      <w:r w:rsidR="00090B6F" w:rsidRPr="004D471E">
        <w:rPr>
          <w:rStyle w:val="Emphasis"/>
          <w:rFonts w:asciiTheme="majorBidi" w:hAnsiTheme="majorBidi" w:cstheme="majorBidi"/>
          <w:i w:val="0"/>
          <w:iCs w:val="0"/>
          <w:rtl/>
        </w:rPr>
        <w:t xml:space="preserve">طريقة </w:t>
      </w:r>
      <w:r w:rsidRPr="004D471E">
        <w:rPr>
          <w:rStyle w:val="Emphasis"/>
          <w:rFonts w:asciiTheme="majorBidi" w:hAnsiTheme="majorBidi" w:cstheme="majorBidi"/>
          <w:i w:val="0"/>
          <w:iCs w:val="0"/>
          <w:rtl/>
        </w:rPr>
        <w:t xml:space="preserve"> إدارة المشروع: النقاط الرئيسية</w:t>
      </w:r>
    </w:p>
    <w:p w14:paraId="589E3D01"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w:t>
      </w:r>
    </w:p>
    <w:p w14:paraId="499738CA"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يتوافق مخطط جانت التالي مع النهج المرحلي مع الجداول الزمنية التي قدمها المقاول الرئيسي المفضل.</w:t>
      </w:r>
    </w:p>
    <w:p w14:paraId="496A66AA" w14:textId="77777777" w:rsidR="008115B0" w:rsidRPr="004D471E" w:rsidRDefault="008115B0" w:rsidP="00090B6F">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جدول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xml:space="preserve">: مخطط </w:t>
      </w:r>
      <w:r w:rsidR="00090B6F" w:rsidRPr="004D471E">
        <w:rPr>
          <w:rStyle w:val="Emphasis"/>
          <w:rFonts w:asciiTheme="majorBidi" w:hAnsiTheme="majorBidi" w:cstheme="majorBidi"/>
          <w:i w:val="0"/>
          <w:iCs w:val="0"/>
          <w:rtl/>
        </w:rPr>
        <w:t xml:space="preserve">جانت </w:t>
      </w:r>
      <w:r w:rsidRPr="004D471E">
        <w:rPr>
          <w:rStyle w:val="Emphasis"/>
          <w:rFonts w:asciiTheme="majorBidi" w:hAnsiTheme="majorBidi" w:cstheme="majorBidi"/>
          <w:i w:val="0"/>
          <w:iCs w:val="0"/>
          <w:rtl/>
        </w:rPr>
        <w:t>للمشروع</w:t>
      </w:r>
    </w:p>
    <w:p w14:paraId="11F153F7"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w:t>
      </w:r>
    </w:p>
    <w:p w14:paraId="722ED3CA"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خطة المشروع مرفقة في الملاحق ...</w:t>
      </w:r>
    </w:p>
    <w:p w14:paraId="097FDAE8"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موارد المشروع</w:t>
      </w:r>
    </w:p>
    <w:p w14:paraId="08FDA6C3" w14:textId="77777777" w:rsidR="008115B0" w:rsidRPr="004D471E" w:rsidRDefault="008115B0" w:rsidP="008115B0">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يلخص الجدول التالي القدرات الحالية للمشروع.</w:t>
      </w:r>
    </w:p>
    <w:p w14:paraId="05F34E53" w14:textId="77777777" w:rsidR="008115B0" w:rsidRPr="004D471E" w:rsidRDefault="008115B0" w:rsidP="00090B6F">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جدول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xml:space="preserve">: تحليل </w:t>
      </w:r>
      <w:r w:rsidR="00090B6F" w:rsidRPr="004D471E">
        <w:rPr>
          <w:rStyle w:val="Emphasis"/>
          <w:rFonts w:asciiTheme="majorBidi" w:hAnsiTheme="majorBidi" w:cstheme="majorBidi"/>
          <w:i w:val="0"/>
          <w:iCs w:val="0"/>
          <w:rtl/>
        </w:rPr>
        <w:t xml:space="preserve">قدرات </w:t>
      </w:r>
      <w:r w:rsidRPr="004D471E">
        <w:rPr>
          <w:rStyle w:val="Emphasis"/>
          <w:rFonts w:asciiTheme="majorBidi" w:hAnsiTheme="majorBidi" w:cstheme="majorBidi"/>
          <w:i w:val="0"/>
          <w:iCs w:val="0"/>
          <w:rtl/>
        </w:rPr>
        <w:t>الموارد</w:t>
      </w:r>
    </w:p>
    <w:p w14:paraId="62108491" w14:textId="77777777" w:rsidR="00742BE8" w:rsidRPr="004D471E" w:rsidRDefault="00742BE8" w:rsidP="00742BE8">
      <w:pPr>
        <w:rPr>
          <w:rStyle w:val="Emphasis"/>
          <w:rFonts w:asciiTheme="majorBidi" w:hAnsiTheme="majorBidi" w:cstheme="majorBidi"/>
          <w:i w:val="0"/>
          <w:iCs w:val="0"/>
        </w:rPr>
      </w:pPr>
    </w:p>
    <w:p w14:paraId="2EBA9448" w14:textId="77777777" w:rsidR="00742BE8" w:rsidRPr="004D471E" w:rsidRDefault="00231F54" w:rsidP="00AD74BA">
      <w:pPr>
        <w:pStyle w:val="Heading2"/>
        <w:rPr>
          <w:rStyle w:val="Emphasis"/>
          <w:rFonts w:asciiTheme="majorBidi" w:hAnsiTheme="majorBidi" w:cstheme="majorBidi"/>
          <w:i w:val="0"/>
          <w:iCs w:val="0"/>
        </w:rPr>
      </w:pPr>
      <w:bookmarkStart w:id="61" w:name="_Toc99537195"/>
      <w:r w:rsidRPr="004D471E">
        <w:rPr>
          <w:rStyle w:val="Emphasis"/>
          <w:rFonts w:asciiTheme="majorBidi" w:hAnsiTheme="majorBidi" w:cstheme="majorBidi"/>
          <w:i w:val="0"/>
          <w:iCs w:val="0"/>
          <w:rtl/>
        </w:rPr>
        <w:t>ترتيبات إدارة التغيير</w:t>
      </w:r>
      <w:bookmarkEnd w:id="61"/>
    </w:p>
    <w:p w14:paraId="46D74D52" w14:textId="77777777" w:rsidR="00742BE8" w:rsidRPr="004D471E" w:rsidRDefault="00742BE8" w:rsidP="00231F54">
      <w:pPr>
        <w:bidi/>
        <w:rPr>
          <w:rStyle w:val="Emphasis"/>
          <w:rFonts w:asciiTheme="majorBidi" w:hAnsiTheme="majorBidi" w:cstheme="majorBidi"/>
          <w:i w:val="0"/>
          <w:iCs w:val="0"/>
          <w:rtl/>
        </w:rPr>
      </w:pPr>
    </w:p>
    <w:p w14:paraId="4CBE2159" w14:textId="28252E83" w:rsidR="00231F54" w:rsidRPr="004D471E" w:rsidRDefault="00231F54"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يجب إرفاق أحدث نسخة من خطة إدارة التغيير المقترنة </w:t>
      </w:r>
      <w:r w:rsidR="008F6EB6" w:rsidRPr="004D471E">
        <w:rPr>
          <w:rStyle w:val="Emphasis"/>
          <w:rFonts w:asciiTheme="majorBidi" w:hAnsiTheme="majorBidi" w:cstheme="majorBidi"/>
          <w:i w:val="0"/>
          <w:iCs w:val="0"/>
          <w:rtl/>
        </w:rPr>
        <w:t>بتنفيذ دراسة الجدوى</w:t>
      </w:r>
      <w:r w:rsidRPr="004D471E">
        <w:rPr>
          <w:rStyle w:val="Emphasis"/>
          <w:rFonts w:asciiTheme="majorBidi" w:hAnsiTheme="majorBidi" w:cstheme="majorBidi"/>
          <w:i w:val="0"/>
          <w:iCs w:val="0"/>
          <w:rtl/>
        </w:rPr>
        <w:t>. ويجب أن تعكس الاحتياجات التدريبية والتطويرية المحددة للمجموعات الرئيسية من الموظفين وأي ترتيبات مطلوبة للتواصل. يجب أن توقع من قبل أصحاب المصلحة فيما يخص الخدمات وأن تتم الإشارة إلى مشاركة العميل (المستخدم النهائي</w:t>
      </w:r>
      <w:r w:rsidRPr="004D471E">
        <w:rPr>
          <w:rStyle w:val="Emphasis"/>
          <w:rFonts w:asciiTheme="majorBidi" w:hAnsiTheme="majorBidi" w:cstheme="majorBidi"/>
          <w:i w:val="0"/>
          <w:iCs w:val="0"/>
        </w:rPr>
        <w:t>).</w:t>
      </w:r>
    </w:p>
    <w:p w14:paraId="35123603" w14:textId="77777777" w:rsidR="00742BE8" w:rsidRPr="004D471E" w:rsidRDefault="00231F54"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62" w:name="_Toc99537196"/>
      <w:r w:rsidRPr="004D471E">
        <w:rPr>
          <w:rStyle w:val="Emphasis"/>
          <w:rFonts w:asciiTheme="majorBidi" w:hAnsiTheme="majorBidi" w:cstheme="majorBidi"/>
          <w:i w:val="0"/>
          <w:iCs w:val="0"/>
          <w:rtl/>
        </w:rPr>
        <w:t>تقييم التغيير</w:t>
      </w:r>
      <w:bookmarkEnd w:id="62"/>
    </w:p>
    <w:p w14:paraId="16AEF366" w14:textId="77777777" w:rsidR="00742BE8" w:rsidRPr="004D471E" w:rsidRDefault="00742BE8" w:rsidP="00742BE8">
      <w:pPr>
        <w:rPr>
          <w:rStyle w:val="Emphasis"/>
          <w:rFonts w:asciiTheme="majorBidi" w:hAnsiTheme="majorBidi" w:cstheme="majorBidi"/>
          <w:i w:val="0"/>
          <w:iCs w:val="0"/>
        </w:rPr>
      </w:pPr>
      <w:r w:rsidRPr="004D471E">
        <w:rPr>
          <w:rStyle w:val="Emphasis"/>
          <w:rFonts w:asciiTheme="majorBidi" w:hAnsiTheme="majorBidi" w:cstheme="majorBidi"/>
          <w:i w:val="0"/>
          <w:iCs w:val="0"/>
        </w:rPr>
        <w:t>………………………………………………………..</w:t>
      </w:r>
    </w:p>
    <w:p w14:paraId="50BC4F85" w14:textId="77777777" w:rsidR="00231F54" w:rsidRPr="004D471E" w:rsidRDefault="00231F54" w:rsidP="009E00C7">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تم الانتهاء من تقييم التأثير الأولي للتغيير على الخيار المفضل ، </w:t>
      </w:r>
      <w:r w:rsidR="009E00C7" w:rsidRPr="004D471E">
        <w:rPr>
          <w:rStyle w:val="Emphasis"/>
          <w:rFonts w:asciiTheme="majorBidi" w:hAnsiTheme="majorBidi" w:cstheme="majorBidi"/>
          <w:i w:val="0"/>
          <w:iCs w:val="0"/>
          <w:rtl/>
        </w:rPr>
        <w:t>مع التركيز</w:t>
      </w:r>
      <w:r w:rsidRPr="004D471E">
        <w:rPr>
          <w:rStyle w:val="Emphasis"/>
          <w:rFonts w:asciiTheme="majorBidi" w:hAnsiTheme="majorBidi" w:cstheme="majorBidi"/>
          <w:i w:val="0"/>
          <w:iCs w:val="0"/>
          <w:rtl/>
        </w:rPr>
        <w:t xml:space="preserve"> على الت</w:t>
      </w:r>
      <w:r w:rsidR="009E00C7" w:rsidRPr="004D471E">
        <w:rPr>
          <w:rStyle w:val="Emphasis"/>
          <w:rFonts w:asciiTheme="majorBidi" w:hAnsiTheme="majorBidi" w:cstheme="majorBidi"/>
          <w:i w:val="0"/>
          <w:iCs w:val="0"/>
          <w:rtl/>
        </w:rPr>
        <w:t>غييرات الرئيسية لأصحاب المصلحة، و</w:t>
      </w:r>
      <w:r w:rsidRPr="004D471E">
        <w:rPr>
          <w:rStyle w:val="Emphasis"/>
          <w:rFonts w:asciiTheme="majorBidi" w:hAnsiTheme="majorBidi" w:cstheme="majorBidi"/>
          <w:i w:val="0"/>
          <w:iCs w:val="0"/>
          <w:rtl/>
        </w:rPr>
        <w:t>يلخص الجدول التالي التقييم الأولي.</w:t>
      </w:r>
    </w:p>
    <w:p w14:paraId="63437562" w14:textId="77777777" w:rsidR="00742BE8" w:rsidRPr="004D471E" w:rsidRDefault="00231F54" w:rsidP="00231F54">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lastRenderedPageBreak/>
        <w:t xml:space="preserve">جدول </w:t>
      </w:r>
      <w:r w:rsidRPr="004D471E">
        <w:rPr>
          <w:rStyle w:val="Emphasis"/>
          <w:rFonts w:asciiTheme="majorBidi" w:hAnsiTheme="majorBidi" w:cstheme="majorBidi"/>
          <w:i w:val="0"/>
          <w:iCs w:val="0"/>
        </w:rPr>
        <w:t>xx</w:t>
      </w:r>
      <w:r w:rsidRPr="004D471E">
        <w:rPr>
          <w:rStyle w:val="Emphasis"/>
          <w:rFonts w:asciiTheme="majorBidi" w:hAnsiTheme="majorBidi" w:cstheme="majorBidi"/>
          <w:i w:val="0"/>
          <w:iCs w:val="0"/>
          <w:rtl/>
        </w:rPr>
        <w:t>: تقييم التغييرات التنظيمية</w:t>
      </w:r>
    </w:p>
    <w:p w14:paraId="2DFB292A" w14:textId="77777777" w:rsidR="00231F54" w:rsidRPr="004D471E" w:rsidRDefault="00231F54" w:rsidP="00231F54">
      <w:pPr>
        <w:bidi/>
        <w:rPr>
          <w:rStyle w:val="Emphasis"/>
          <w:rFonts w:asciiTheme="majorBidi" w:hAnsiTheme="majorBidi" w:cstheme="majorBidi"/>
          <w:i w:val="0"/>
          <w:iCs w:val="0"/>
        </w:rPr>
      </w:pPr>
    </w:p>
    <w:p w14:paraId="1766EDB4" w14:textId="77777777" w:rsidR="00742BE8" w:rsidRPr="004D471E" w:rsidRDefault="00D302DA"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63" w:name="_Toc99537197"/>
      <w:r w:rsidRPr="004D471E">
        <w:rPr>
          <w:rStyle w:val="Emphasis"/>
          <w:rFonts w:asciiTheme="majorBidi" w:hAnsiTheme="majorBidi" w:cstheme="majorBidi"/>
          <w:i w:val="0"/>
          <w:iCs w:val="0"/>
          <w:rtl/>
        </w:rPr>
        <w:t>إدارة عملية التغيير</w:t>
      </w:r>
      <w:bookmarkEnd w:id="63"/>
    </w:p>
    <w:p w14:paraId="62B9C3C4" w14:textId="77777777" w:rsidR="00B053F4" w:rsidRPr="004D471E" w:rsidRDefault="00B053F4" w:rsidP="00742BE8">
      <w:pPr>
        <w:rPr>
          <w:rStyle w:val="Emphasis"/>
          <w:rFonts w:asciiTheme="majorBidi" w:hAnsiTheme="majorBidi" w:cstheme="majorBidi"/>
          <w:i w:val="0"/>
          <w:iCs w:val="0"/>
          <w:rtl/>
        </w:rPr>
      </w:pPr>
    </w:p>
    <w:p w14:paraId="0B982AF2" w14:textId="77777777" w:rsidR="00B053F4" w:rsidRPr="004D471E" w:rsidRDefault="00B053F4" w:rsidP="00B053F4">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يتمثل هيكل إدارة التغيير بالمشروع ، جهات رفع التقارير، الأدوار والمسؤوليات هي ... الأفراد الرئيسيون هم ... الوظائف الشاغرة الحالية .......... وخطط التغييرات المستقبلية الخاصة بها هي ...</w:t>
      </w:r>
    </w:p>
    <w:p w14:paraId="67B4393D" w14:textId="77777777" w:rsidR="00B053F4" w:rsidRPr="004D471E" w:rsidRDefault="00B053F4" w:rsidP="00B053F4">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يتم إرفاق خطة إدارة التغيير في الملاحق ...</w:t>
      </w:r>
    </w:p>
    <w:p w14:paraId="0804C343" w14:textId="77777777" w:rsidR="00742BE8" w:rsidRPr="004D471E" w:rsidRDefault="00742BE8" w:rsidP="00742BE8">
      <w:pPr>
        <w:rPr>
          <w:rStyle w:val="Emphasis"/>
          <w:rFonts w:asciiTheme="majorBidi" w:hAnsiTheme="majorBidi" w:cstheme="majorBidi"/>
          <w:i w:val="0"/>
          <w:iCs w:val="0"/>
        </w:rPr>
      </w:pPr>
    </w:p>
    <w:p w14:paraId="39C39C9C" w14:textId="77777777" w:rsidR="00742BE8" w:rsidRPr="004D471E" w:rsidRDefault="00567BC1" w:rsidP="00CE5433">
      <w:pPr>
        <w:pStyle w:val="Heading2"/>
        <w:rPr>
          <w:rStyle w:val="Emphasis"/>
          <w:rFonts w:asciiTheme="majorBidi" w:hAnsiTheme="majorBidi" w:cstheme="majorBidi"/>
          <w:i w:val="0"/>
          <w:iCs w:val="0"/>
          <w:rtl/>
        </w:rPr>
      </w:pPr>
      <w:bookmarkStart w:id="64" w:name="_Toc99537198"/>
      <w:r w:rsidRPr="004D471E">
        <w:rPr>
          <w:rStyle w:val="Emphasis"/>
          <w:rFonts w:asciiTheme="majorBidi" w:hAnsiTheme="majorBidi" w:cstheme="majorBidi"/>
          <w:i w:val="0"/>
          <w:iCs w:val="0"/>
          <w:rtl/>
        </w:rPr>
        <w:t>ترتيبات إدارة المنافع</w:t>
      </w:r>
      <w:bookmarkEnd w:id="64"/>
      <w:r w:rsidRPr="004D471E">
        <w:rPr>
          <w:rStyle w:val="Emphasis"/>
          <w:rFonts w:asciiTheme="majorBidi" w:hAnsiTheme="majorBidi" w:cstheme="majorBidi"/>
          <w:i w:val="0"/>
          <w:iCs w:val="0"/>
          <w:rtl/>
        </w:rPr>
        <w:t xml:space="preserve"> </w:t>
      </w:r>
    </w:p>
    <w:p w14:paraId="205BDA26" w14:textId="77777777" w:rsidR="00567BC1" w:rsidRPr="004D471E" w:rsidRDefault="00567BC1" w:rsidP="00567BC1">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خطة تحقيق المنافع للتعامل مع إدارة المنافع وتسليمها لا تزال قابلة للتطبيق وهي على النحو التالي ...</w:t>
      </w:r>
    </w:p>
    <w:p w14:paraId="7ECCB699" w14:textId="77777777" w:rsidR="00742BE8" w:rsidRPr="004D471E" w:rsidRDefault="00CE5433"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65" w:name="_Toc99537199"/>
      <w:r w:rsidRPr="004D471E">
        <w:rPr>
          <w:rStyle w:val="Emphasis"/>
          <w:rFonts w:asciiTheme="majorBidi" w:hAnsiTheme="majorBidi" w:cstheme="majorBidi"/>
          <w:i w:val="0"/>
          <w:iCs w:val="0"/>
          <w:rtl/>
        </w:rPr>
        <w:t>سجل المنافع</w:t>
      </w:r>
      <w:bookmarkEnd w:id="65"/>
      <w:r w:rsidRPr="004D471E">
        <w:rPr>
          <w:rStyle w:val="Emphasis"/>
          <w:rFonts w:asciiTheme="majorBidi" w:hAnsiTheme="majorBidi" w:cstheme="majorBidi"/>
          <w:i w:val="0"/>
          <w:iCs w:val="0"/>
          <w:rtl/>
        </w:rPr>
        <w:t xml:space="preserve"> </w:t>
      </w:r>
    </w:p>
    <w:p w14:paraId="0E8600C6" w14:textId="77777777" w:rsidR="00CE5433" w:rsidRPr="004D471E" w:rsidRDefault="00CE5433" w:rsidP="00CE5433">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سجل المنافع مؤكد، ويوضح بالتفصيل المنافع المتوقعة الهامة و كيفية تحقيقها</w:t>
      </w:r>
      <w:r w:rsidRPr="004D471E">
        <w:rPr>
          <w:rStyle w:val="Emphasis"/>
          <w:rFonts w:asciiTheme="majorBidi" w:hAnsiTheme="majorBidi" w:cstheme="majorBidi"/>
          <w:i w:val="0"/>
          <w:iCs w:val="0"/>
        </w:rPr>
        <w:t>.</w:t>
      </w:r>
    </w:p>
    <w:p w14:paraId="45D862B4" w14:textId="77777777" w:rsidR="00CE5433" w:rsidRPr="004D471E" w:rsidRDefault="00157575" w:rsidP="009B56CE">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ترفق نسخة من </w:t>
      </w:r>
      <w:r w:rsidR="00CE5433" w:rsidRPr="004D471E">
        <w:rPr>
          <w:rStyle w:val="Emphasis"/>
          <w:rFonts w:asciiTheme="majorBidi" w:hAnsiTheme="majorBidi" w:cstheme="majorBidi"/>
          <w:i w:val="0"/>
          <w:iCs w:val="0"/>
          <w:rtl/>
        </w:rPr>
        <w:t xml:space="preserve">خطة تحقيق </w:t>
      </w:r>
      <w:r w:rsidR="009B56CE" w:rsidRPr="004D471E">
        <w:rPr>
          <w:rStyle w:val="Emphasis"/>
          <w:rFonts w:asciiTheme="majorBidi" w:hAnsiTheme="majorBidi" w:cstheme="majorBidi"/>
          <w:i w:val="0"/>
          <w:iCs w:val="0"/>
          <w:rtl/>
        </w:rPr>
        <w:t>المنافع</w:t>
      </w:r>
      <w:r w:rsidR="00CE5433" w:rsidRPr="004D471E">
        <w:rPr>
          <w:rStyle w:val="Emphasis"/>
          <w:rFonts w:asciiTheme="majorBidi" w:hAnsiTheme="majorBidi" w:cstheme="majorBidi"/>
          <w:i w:val="0"/>
          <w:iCs w:val="0"/>
          <w:rtl/>
        </w:rPr>
        <w:t xml:space="preserve"> في الملاحق</w:t>
      </w:r>
      <w:r w:rsidR="00CE5433" w:rsidRPr="004D471E">
        <w:rPr>
          <w:rStyle w:val="Emphasis"/>
          <w:rFonts w:asciiTheme="majorBidi" w:hAnsiTheme="majorBidi" w:cstheme="majorBidi"/>
          <w:i w:val="0"/>
          <w:iCs w:val="0"/>
        </w:rPr>
        <w:t xml:space="preserve"> ...</w:t>
      </w:r>
    </w:p>
    <w:p w14:paraId="194F64C4" w14:textId="77777777" w:rsidR="00742BE8" w:rsidRPr="004D471E" w:rsidRDefault="00742BE8" w:rsidP="00742BE8">
      <w:pPr>
        <w:rPr>
          <w:rStyle w:val="Emphasis"/>
          <w:rFonts w:asciiTheme="majorBidi" w:hAnsiTheme="majorBidi" w:cstheme="majorBidi"/>
          <w:i w:val="0"/>
          <w:iCs w:val="0"/>
        </w:rPr>
      </w:pPr>
    </w:p>
    <w:p w14:paraId="15D970B9" w14:textId="77777777" w:rsidR="00742BE8" w:rsidRPr="004D471E" w:rsidRDefault="006C6F28" w:rsidP="00AD74BA">
      <w:pPr>
        <w:pStyle w:val="Heading2"/>
        <w:rPr>
          <w:rStyle w:val="Emphasis"/>
          <w:rFonts w:asciiTheme="majorBidi" w:hAnsiTheme="majorBidi" w:cstheme="majorBidi"/>
          <w:i w:val="0"/>
          <w:iCs w:val="0"/>
        </w:rPr>
      </w:pPr>
      <w:bookmarkStart w:id="66" w:name="_Toc99537200"/>
      <w:r w:rsidRPr="004D471E">
        <w:rPr>
          <w:rStyle w:val="Emphasis"/>
          <w:rFonts w:asciiTheme="majorBidi" w:hAnsiTheme="majorBidi" w:cstheme="majorBidi"/>
          <w:i w:val="0"/>
          <w:iCs w:val="0"/>
          <w:rtl/>
        </w:rPr>
        <w:t>ترتيبات إدارة المنافع</w:t>
      </w:r>
      <w:bookmarkEnd w:id="66"/>
      <w:r w:rsidRPr="004D471E">
        <w:rPr>
          <w:rStyle w:val="Emphasis"/>
          <w:rFonts w:asciiTheme="majorBidi" w:hAnsiTheme="majorBidi" w:cstheme="majorBidi"/>
          <w:i w:val="0"/>
          <w:iCs w:val="0"/>
          <w:rtl/>
        </w:rPr>
        <w:t xml:space="preserve"> </w:t>
      </w:r>
    </w:p>
    <w:p w14:paraId="51C6218D" w14:textId="77777777" w:rsidR="0079448A" w:rsidRPr="004D471E" w:rsidRDefault="0079448A" w:rsidP="00742BE8">
      <w:pPr>
        <w:rPr>
          <w:rStyle w:val="Emphasis"/>
          <w:rFonts w:asciiTheme="majorBidi" w:hAnsiTheme="majorBidi" w:cstheme="majorBidi"/>
          <w:i w:val="0"/>
          <w:iCs w:val="0"/>
          <w:rtl/>
        </w:rPr>
      </w:pPr>
    </w:p>
    <w:p w14:paraId="39020ED7" w14:textId="77777777" w:rsidR="0079448A" w:rsidRPr="004D471E" w:rsidRDefault="0079448A" w:rsidP="0079448A">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يتمثل هيكل إدارة التغيير بالمشروع ، جهات رفع التقارير، الأدوار والمسؤوليات في ... الأفراد الرئيسيون هم ... الوظائف الشاغرة الحالية .......... وخطط التغييرات المستقبلية الخاصة بها هي ...</w:t>
      </w:r>
    </w:p>
    <w:p w14:paraId="1F00282C" w14:textId="77777777" w:rsidR="0079448A" w:rsidRPr="004D471E" w:rsidRDefault="00211801" w:rsidP="0079448A">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ترفق نسخة من </w:t>
      </w:r>
      <w:r w:rsidR="0079448A" w:rsidRPr="004D471E">
        <w:rPr>
          <w:rStyle w:val="Emphasis"/>
          <w:rFonts w:asciiTheme="majorBidi" w:hAnsiTheme="majorBidi" w:cstheme="majorBidi"/>
          <w:i w:val="0"/>
          <w:iCs w:val="0"/>
          <w:rtl/>
        </w:rPr>
        <w:t xml:space="preserve"> خطة إدارة المخاطر في الملاحق ...</w:t>
      </w:r>
    </w:p>
    <w:p w14:paraId="6411E032" w14:textId="77777777" w:rsidR="0079448A" w:rsidRPr="004D471E" w:rsidRDefault="0079448A" w:rsidP="0079448A">
      <w:pPr>
        <w:bidi/>
        <w:rPr>
          <w:rStyle w:val="Emphasis"/>
          <w:rFonts w:asciiTheme="majorBidi" w:hAnsiTheme="majorBidi" w:cstheme="majorBidi"/>
          <w:i w:val="0"/>
          <w:iCs w:val="0"/>
        </w:rPr>
      </w:pPr>
    </w:p>
    <w:p w14:paraId="1CD2D18E" w14:textId="77777777" w:rsidR="00742BE8" w:rsidRPr="004D471E" w:rsidRDefault="00742BE8" w:rsidP="00742BE8">
      <w:pPr>
        <w:rPr>
          <w:rStyle w:val="Emphasis"/>
          <w:rFonts w:asciiTheme="majorBidi" w:hAnsiTheme="majorBidi" w:cstheme="majorBidi"/>
          <w:i w:val="0"/>
          <w:iCs w:val="0"/>
        </w:rPr>
      </w:pPr>
    </w:p>
    <w:p w14:paraId="5EBE03EF" w14:textId="77777777" w:rsidR="00742BE8" w:rsidRPr="004D471E" w:rsidRDefault="00AB7935"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bookmarkStart w:id="67" w:name="_Toc99537201"/>
      <w:r w:rsidRPr="004D471E">
        <w:rPr>
          <w:rStyle w:val="Emphasis"/>
          <w:rFonts w:asciiTheme="majorBidi" w:hAnsiTheme="majorBidi" w:cstheme="majorBidi"/>
          <w:i w:val="0"/>
          <w:iCs w:val="0"/>
          <w:rtl/>
        </w:rPr>
        <w:t>سجل المخاطر</w:t>
      </w:r>
      <w:bookmarkEnd w:id="67"/>
      <w:r w:rsidRPr="004D471E">
        <w:rPr>
          <w:rStyle w:val="Emphasis"/>
          <w:rFonts w:asciiTheme="majorBidi" w:hAnsiTheme="majorBidi" w:cstheme="majorBidi"/>
          <w:i w:val="0"/>
          <w:iCs w:val="0"/>
          <w:rtl/>
        </w:rPr>
        <w:t xml:space="preserve">  </w:t>
      </w:r>
    </w:p>
    <w:p w14:paraId="3AA9CF60" w14:textId="77777777" w:rsidR="00742BE8" w:rsidRPr="004D471E" w:rsidRDefault="00742BE8" w:rsidP="00742BE8">
      <w:pPr>
        <w:rPr>
          <w:rFonts w:asciiTheme="majorBidi" w:hAnsiTheme="majorBidi" w:cstheme="majorBidi"/>
        </w:rPr>
      </w:pPr>
    </w:p>
    <w:p w14:paraId="1F8570C4" w14:textId="77777777" w:rsidR="00D949AE" w:rsidRPr="004D471E" w:rsidRDefault="00D949AE" w:rsidP="00D949AE">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تم تحديث سجل المخاطر وتأكيده وإرفاق نسخة منه  في الملاحق</w:t>
      </w:r>
      <w:r w:rsidRPr="004D471E">
        <w:rPr>
          <w:rStyle w:val="Emphasis"/>
          <w:rFonts w:asciiTheme="majorBidi" w:hAnsiTheme="majorBidi" w:cstheme="majorBidi"/>
          <w:i w:val="0"/>
          <w:iCs w:val="0"/>
        </w:rPr>
        <w:t xml:space="preserve"> ...</w:t>
      </w:r>
    </w:p>
    <w:p w14:paraId="5D43CF57" w14:textId="77777777" w:rsidR="00742BE8" w:rsidRPr="004D471E" w:rsidRDefault="00742BE8" w:rsidP="00742BE8">
      <w:pPr>
        <w:rPr>
          <w:rStyle w:val="Emphasis"/>
          <w:rFonts w:asciiTheme="majorBidi" w:hAnsiTheme="majorBidi" w:cstheme="majorBidi"/>
          <w:i w:val="0"/>
          <w:iCs w:val="0"/>
        </w:rPr>
      </w:pPr>
    </w:p>
    <w:p w14:paraId="0D762908" w14:textId="77777777" w:rsidR="00742BE8" w:rsidRPr="004D471E" w:rsidRDefault="00AB7820" w:rsidP="00242765">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 </w:t>
      </w:r>
      <w:r w:rsidR="00242765" w:rsidRPr="004D471E">
        <w:rPr>
          <w:rStyle w:val="Emphasis"/>
          <w:rFonts w:asciiTheme="majorBidi" w:hAnsiTheme="majorBidi" w:cstheme="majorBidi"/>
          <w:i w:val="0"/>
          <w:iCs w:val="0"/>
          <w:rtl/>
        </w:rPr>
        <w:t xml:space="preserve"> </w:t>
      </w:r>
      <w:bookmarkStart w:id="68" w:name="_Toc99537202"/>
      <w:r w:rsidRPr="004D471E">
        <w:rPr>
          <w:rStyle w:val="Emphasis"/>
          <w:rFonts w:asciiTheme="majorBidi" w:hAnsiTheme="majorBidi" w:cstheme="majorBidi"/>
          <w:i w:val="0"/>
          <w:iCs w:val="0"/>
          <w:rtl/>
        </w:rPr>
        <w:t>خطة الطوارئ</w:t>
      </w:r>
      <w:bookmarkEnd w:id="68"/>
      <w:r w:rsidRPr="004D471E">
        <w:rPr>
          <w:rStyle w:val="Emphasis"/>
          <w:rFonts w:asciiTheme="majorBidi" w:hAnsiTheme="majorBidi" w:cstheme="majorBidi"/>
          <w:i w:val="0"/>
          <w:iCs w:val="0"/>
          <w:rtl/>
        </w:rPr>
        <w:t xml:space="preserve"> </w:t>
      </w:r>
    </w:p>
    <w:p w14:paraId="0910C504" w14:textId="77777777" w:rsidR="00742BE8" w:rsidRPr="004D471E" w:rsidRDefault="00AB7820" w:rsidP="00AB7820">
      <w:pPr>
        <w:bidi/>
        <w:rPr>
          <w:rFonts w:asciiTheme="majorBidi" w:hAnsiTheme="majorBidi" w:cstheme="majorBidi"/>
        </w:rPr>
      </w:pPr>
      <w:r w:rsidRPr="004D471E">
        <w:rPr>
          <w:rFonts w:asciiTheme="majorBidi" w:hAnsiTheme="majorBidi" w:cstheme="majorBidi"/>
          <w:rtl/>
        </w:rPr>
        <w:t>خطط الطوارئ في حالة عدم تسليم الخدمات المتعاقد عليها هي كالتالي</w:t>
      </w:r>
      <w:r w:rsidRPr="004D471E">
        <w:rPr>
          <w:rFonts w:asciiTheme="majorBidi" w:hAnsiTheme="majorBidi" w:cstheme="majorBidi"/>
        </w:rPr>
        <w:t>: ... ...</w:t>
      </w:r>
    </w:p>
    <w:p w14:paraId="6362EB44" w14:textId="77777777" w:rsidR="00742BE8" w:rsidRPr="004D471E" w:rsidRDefault="00742BE8" w:rsidP="00742BE8">
      <w:pPr>
        <w:rPr>
          <w:rStyle w:val="Emphasis"/>
          <w:rFonts w:asciiTheme="majorBidi" w:hAnsiTheme="majorBidi" w:cstheme="majorBidi"/>
          <w:i w:val="0"/>
          <w:iCs w:val="0"/>
        </w:rPr>
      </w:pPr>
    </w:p>
    <w:p w14:paraId="64E86E1C" w14:textId="77777777" w:rsidR="00742BE8" w:rsidRPr="004D471E" w:rsidRDefault="00AB7820" w:rsidP="00242765">
      <w:pPr>
        <w:pStyle w:val="Heading2"/>
        <w:rPr>
          <w:rFonts w:asciiTheme="majorBidi" w:hAnsiTheme="majorBidi" w:cstheme="majorBidi"/>
        </w:rPr>
      </w:pPr>
      <w:bookmarkStart w:id="69" w:name="_Toc99537203"/>
      <w:r w:rsidRPr="004D471E">
        <w:rPr>
          <w:rStyle w:val="Emphasis"/>
          <w:rFonts w:asciiTheme="majorBidi" w:hAnsiTheme="majorBidi" w:cstheme="majorBidi"/>
          <w:i w:val="0"/>
          <w:iCs w:val="0"/>
          <w:rtl/>
        </w:rPr>
        <w:t>إدارة العقود</w:t>
      </w:r>
      <w:bookmarkEnd w:id="69"/>
      <w:r w:rsidRPr="004D471E">
        <w:rPr>
          <w:rStyle w:val="Emphasis"/>
          <w:rFonts w:asciiTheme="majorBidi" w:hAnsiTheme="majorBidi" w:cstheme="majorBidi"/>
          <w:i w:val="0"/>
          <w:iCs w:val="0"/>
          <w:rtl/>
        </w:rPr>
        <w:t xml:space="preserve"> </w:t>
      </w:r>
      <w:r w:rsidR="00742BE8" w:rsidRPr="004D471E">
        <w:rPr>
          <w:rStyle w:val="Emphasis"/>
          <w:rFonts w:asciiTheme="majorBidi" w:hAnsiTheme="majorBidi" w:cstheme="majorBidi"/>
          <w:i w:val="0"/>
          <w:iCs w:val="0"/>
        </w:rPr>
        <w:t xml:space="preserve"> </w:t>
      </w:r>
    </w:p>
    <w:p w14:paraId="43D52347" w14:textId="77777777" w:rsidR="00242765" w:rsidRPr="004D471E" w:rsidRDefault="00242765" w:rsidP="00242765">
      <w:pPr>
        <w:bidi/>
        <w:rPr>
          <w:rStyle w:val="Emphasis"/>
          <w:rFonts w:asciiTheme="majorBidi" w:hAnsiTheme="majorBidi" w:cstheme="majorBidi"/>
          <w:i w:val="0"/>
          <w:iCs w:val="0"/>
          <w:rtl/>
        </w:rPr>
      </w:pPr>
    </w:p>
    <w:p w14:paraId="62B74557" w14:textId="77777777" w:rsidR="00742BE8" w:rsidRPr="004D471E" w:rsidRDefault="00242765" w:rsidP="00242765">
      <w:pPr>
        <w:bidi/>
        <w:rPr>
          <w:rStyle w:val="Emphasis"/>
          <w:rFonts w:asciiTheme="majorBidi" w:hAnsiTheme="majorBidi" w:cstheme="majorBidi"/>
          <w:i w:val="0"/>
          <w:iCs w:val="0"/>
          <w:rtl/>
        </w:rPr>
      </w:pPr>
      <w:r w:rsidRPr="004D471E">
        <w:rPr>
          <w:rStyle w:val="Emphasis"/>
          <w:rFonts w:asciiTheme="majorBidi" w:hAnsiTheme="majorBidi" w:cstheme="majorBidi"/>
          <w:i w:val="0"/>
          <w:iCs w:val="0"/>
          <w:rtl/>
        </w:rPr>
        <w:t>الترتيبات الرسمية وغير الرسمية الواجب توفرها لتحقيق إدارة تغيير العقود بنجاح هي كما يلي</w:t>
      </w:r>
      <w:r w:rsidRPr="004D471E">
        <w:rPr>
          <w:rStyle w:val="Emphasis"/>
          <w:rFonts w:asciiTheme="majorBidi" w:hAnsiTheme="majorBidi" w:cstheme="majorBidi"/>
          <w:i w:val="0"/>
          <w:iCs w:val="0"/>
        </w:rPr>
        <w:t>: ...</w:t>
      </w:r>
    </w:p>
    <w:p w14:paraId="2BEBFFAF" w14:textId="77777777" w:rsidR="00242765" w:rsidRPr="004D471E" w:rsidRDefault="00242765" w:rsidP="00242765">
      <w:pPr>
        <w:bidi/>
        <w:rPr>
          <w:rStyle w:val="Emphasis"/>
          <w:rFonts w:asciiTheme="majorBidi" w:hAnsiTheme="majorBidi" w:cstheme="majorBidi"/>
          <w:i w:val="0"/>
          <w:iCs w:val="0"/>
        </w:rPr>
      </w:pPr>
    </w:p>
    <w:p w14:paraId="17BCB7B1" w14:textId="77777777" w:rsidR="00742BE8" w:rsidRPr="004D471E" w:rsidRDefault="00242765" w:rsidP="00242765">
      <w:pPr>
        <w:pStyle w:val="Heading3"/>
        <w:rPr>
          <w:rStyle w:val="Emphasis"/>
          <w:rFonts w:asciiTheme="majorBidi" w:hAnsiTheme="majorBidi" w:cstheme="majorBidi"/>
          <w:i w:val="0"/>
          <w:iCs w:val="0"/>
          <w:rtl/>
        </w:rPr>
      </w:pPr>
      <w:r w:rsidRPr="004D471E">
        <w:rPr>
          <w:rStyle w:val="Emphasis"/>
          <w:rFonts w:asciiTheme="majorBidi" w:hAnsiTheme="majorBidi" w:cstheme="majorBidi"/>
          <w:i w:val="0"/>
          <w:iCs w:val="0"/>
          <w:rtl/>
        </w:rPr>
        <w:t xml:space="preserve"> </w:t>
      </w:r>
      <w:bookmarkStart w:id="70" w:name="_Toc99537204"/>
      <w:r w:rsidRPr="004D471E">
        <w:rPr>
          <w:rStyle w:val="Emphasis"/>
          <w:rFonts w:asciiTheme="majorBidi" w:hAnsiTheme="majorBidi" w:cstheme="majorBidi"/>
          <w:i w:val="0"/>
          <w:iCs w:val="0"/>
          <w:rtl/>
        </w:rPr>
        <w:t>إدارة تغيير العقد والعلاقة التعاقدية</w:t>
      </w:r>
      <w:bookmarkEnd w:id="70"/>
      <w:r w:rsidRPr="004D471E">
        <w:rPr>
          <w:rStyle w:val="Emphasis"/>
          <w:rFonts w:asciiTheme="majorBidi" w:hAnsiTheme="majorBidi" w:cstheme="majorBidi"/>
          <w:i w:val="0"/>
          <w:iCs w:val="0"/>
          <w:rtl/>
        </w:rPr>
        <w:t xml:space="preserve"> </w:t>
      </w:r>
    </w:p>
    <w:p w14:paraId="3DDFAFFB" w14:textId="77777777" w:rsidR="00242765" w:rsidRPr="004D471E" w:rsidRDefault="00242765" w:rsidP="00242765">
      <w:pPr>
        <w:bidi/>
        <w:rPr>
          <w:rFonts w:asciiTheme="majorBidi" w:hAnsiTheme="majorBidi" w:cstheme="majorBidi"/>
        </w:rPr>
      </w:pPr>
      <w:r w:rsidRPr="004D471E">
        <w:rPr>
          <w:rFonts w:asciiTheme="majorBidi" w:hAnsiTheme="majorBidi" w:cstheme="majorBidi"/>
          <w:rtl/>
        </w:rPr>
        <w:t>لاحظ هناك ثلاثة عوامل رئيسية تضمن تحقيق علاقات الموردين الناجحة</w:t>
      </w:r>
      <w:r w:rsidRPr="004D471E">
        <w:rPr>
          <w:rFonts w:asciiTheme="majorBidi" w:hAnsiTheme="majorBidi" w:cstheme="majorBidi"/>
        </w:rPr>
        <w:t>:</w:t>
      </w:r>
    </w:p>
    <w:p w14:paraId="496F103E" w14:textId="77777777" w:rsidR="00242765" w:rsidRPr="004D471E" w:rsidRDefault="00242765" w:rsidP="00CF6ABC">
      <w:pPr>
        <w:bidi/>
        <w:rPr>
          <w:rFonts w:asciiTheme="majorBidi" w:hAnsiTheme="majorBidi" w:cstheme="majorBidi"/>
        </w:rPr>
      </w:pPr>
      <w:r w:rsidRPr="004D471E">
        <w:rPr>
          <w:rFonts w:asciiTheme="majorBidi" w:hAnsiTheme="majorBidi" w:cstheme="majorBidi"/>
        </w:rPr>
        <w:t xml:space="preserve">• </w:t>
      </w:r>
      <w:r w:rsidR="00CF6ABC" w:rsidRPr="004D471E">
        <w:rPr>
          <w:rFonts w:asciiTheme="majorBidi" w:hAnsiTheme="majorBidi" w:cstheme="majorBidi"/>
          <w:rtl/>
        </w:rPr>
        <w:t>الانفتاح والتواصل الفعال المتميز</w:t>
      </w:r>
      <w:r w:rsidRPr="004D471E">
        <w:rPr>
          <w:rFonts w:asciiTheme="majorBidi" w:hAnsiTheme="majorBidi" w:cstheme="majorBidi"/>
          <w:rtl/>
        </w:rPr>
        <w:t>؛</w:t>
      </w:r>
    </w:p>
    <w:p w14:paraId="44CEEF1E" w14:textId="77777777" w:rsidR="00242765" w:rsidRPr="004D471E" w:rsidRDefault="00242765" w:rsidP="00242765">
      <w:pPr>
        <w:bidi/>
        <w:rPr>
          <w:rFonts w:asciiTheme="majorBidi" w:hAnsiTheme="majorBidi" w:cstheme="majorBidi"/>
        </w:rPr>
      </w:pPr>
      <w:r w:rsidRPr="004D471E">
        <w:rPr>
          <w:rFonts w:asciiTheme="majorBidi" w:hAnsiTheme="majorBidi" w:cstheme="majorBidi"/>
        </w:rPr>
        <w:t xml:space="preserve">• </w:t>
      </w:r>
      <w:r w:rsidR="00EE6090" w:rsidRPr="004D471E">
        <w:rPr>
          <w:rFonts w:asciiTheme="majorBidi" w:hAnsiTheme="majorBidi" w:cstheme="majorBidi"/>
          <w:rtl/>
        </w:rPr>
        <w:t>تنمية الثقة والتفاهم المتبادل</w:t>
      </w:r>
    </w:p>
    <w:p w14:paraId="51B82E82" w14:textId="77777777" w:rsidR="00242765" w:rsidRPr="004D471E" w:rsidRDefault="00242765" w:rsidP="00242765">
      <w:pPr>
        <w:bidi/>
        <w:rPr>
          <w:rFonts w:asciiTheme="majorBidi" w:hAnsiTheme="majorBidi" w:cstheme="majorBidi"/>
        </w:rPr>
      </w:pPr>
      <w:r w:rsidRPr="004D471E">
        <w:rPr>
          <w:rFonts w:asciiTheme="majorBidi" w:hAnsiTheme="majorBidi" w:cstheme="majorBidi"/>
        </w:rPr>
        <w:t xml:space="preserve">• </w:t>
      </w:r>
      <w:r w:rsidRPr="004D471E">
        <w:rPr>
          <w:rFonts w:asciiTheme="majorBidi" w:hAnsiTheme="majorBidi" w:cstheme="majorBidi"/>
          <w:rtl/>
        </w:rPr>
        <w:t>نهج مشترك لإدارة التسليم وأي مشاكل ذات الصلة</w:t>
      </w:r>
      <w:r w:rsidRPr="004D471E">
        <w:rPr>
          <w:rFonts w:asciiTheme="majorBidi" w:hAnsiTheme="majorBidi" w:cstheme="majorBidi"/>
        </w:rPr>
        <w:t>.</w:t>
      </w:r>
    </w:p>
    <w:p w14:paraId="21DD1E8D" w14:textId="77777777" w:rsidR="00242765" w:rsidRPr="004D471E" w:rsidRDefault="00242765" w:rsidP="00242765">
      <w:pPr>
        <w:bidi/>
        <w:rPr>
          <w:rFonts w:asciiTheme="majorBidi" w:hAnsiTheme="majorBidi" w:cstheme="majorBidi"/>
        </w:rPr>
      </w:pPr>
    </w:p>
    <w:p w14:paraId="3AE9BB39" w14:textId="77777777" w:rsidR="00742BE8" w:rsidRPr="004D471E" w:rsidRDefault="008F2937" w:rsidP="002C3E7D">
      <w:pPr>
        <w:bidi/>
        <w:rPr>
          <w:rFonts w:asciiTheme="majorBidi" w:hAnsiTheme="majorBidi" w:cstheme="majorBidi"/>
          <w:rtl/>
        </w:rPr>
      </w:pPr>
      <w:r w:rsidRPr="004D471E">
        <w:rPr>
          <w:rFonts w:asciiTheme="majorBidi" w:hAnsiTheme="majorBidi" w:cstheme="majorBidi"/>
          <w:rtl/>
        </w:rPr>
        <w:t>على مدار فترة عقد الخدمة</w:t>
      </w:r>
      <w:r w:rsidR="00242765" w:rsidRPr="004D471E">
        <w:rPr>
          <w:rFonts w:asciiTheme="majorBidi" w:hAnsiTheme="majorBidi" w:cstheme="majorBidi"/>
          <w:rtl/>
        </w:rPr>
        <w:t>، من الممكن أن يكون هناك بع</w:t>
      </w:r>
      <w:r w:rsidRPr="004D471E">
        <w:rPr>
          <w:rFonts w:asciiTheme="majorBidi" w:hAnsiTheme="majorBidi" w:cstheme="majorBidi"/>
          <w:rtl/>
        </w:rPr>
        <w:t>ض التغييرات الهامة غير المتوقعة</w:t>
      </w:r>
      <w:r w:rsidR="00242765" w:rsidRPr="004D471E">
        <w:rPr>
          <w:rFonts w:asciiTheme="majorBidi" w:hAnsiTheme="majorBidi" w:cstheme="majorBidi"/>
          <w:rtl/>
        </w:rPr>
        <w:t>،</w:t>
      </w:r>
      <w:r w:rsidR="00ED7340" w:rsidRPr="004D471E">
        <w:rPr>
          <w:rFonts w:asciiTheme="majorBidi" w:hAnsiTheme="majorBidi" w:cstheme="majorBidi"/>
          <w:rtl/>
        </w:rPr>
        <w:t xml:space="preserve"> </w:t>
      </w:r>
      <w:r w:rsidR="00242765" w:rsidRPr="004D471E">
        <w:rPr>
          <w:rFonts w:asciiTheme="majorBidi" w:hAnsiTheme="majorBidi" w:cstheme="majorBidi"/>
          <w:rtl/>
        </w:rPr>
        <w:t xml:space="preserve"> وتقع خارج نطاق إدارة العقود </w:t>
      </w:r>
      <w:r w:rsidR="00ED7340" w:rsidRPr="004D471E">
        <w:rPr>
          <w:rFonts w:asciiTheme="majorBidi" w:hAnsiTheme="majorBidi" w:cstheme="majorBidi"/>
          <w:rtl/>
        </w:rPr>
        <w:t xml:space="preserve"> النمطية</w:t>
      </w:r>
      <w:r w:rsidR="00242765" w:rsidRPr="004D471E">
        <w:rPr>
          <w:rFonts w:asciiTheme="majorBidi" w:hAnsiTheme="majorBidi" w:cstheme="majorBidi"/>
          <w:rtl/>
        </w:rPr>
        <w:t>.</w:t>
      </w:r>
      <w:r w:rsidR="00ED7340" w:rsidRPr="004D471E">
        <w:rPr>
          <w:rFonts w:asciiTheme="majorBidi" w:hAnsiTheme="majorBidi" w:cstheme="majorBidi"/>
          <w:rtl/>
        </w:rPr>
        <w:t xml:space="preserve"> </w:t>
      </w:r>
      <w:r w:rsidR="00242765" w:rsidRPr="004D471E">
        <w:rPr>
          <w:rFonts w:asciiTheme="majorBidi" w:hAnsiTheme="majorBidi" w:cstheme="majorBidi"/>
          <w:rtl/>
        </w:rPr>
        <w:t xml:space="preserve"> تتمثل استراتيجية إدارة العقود في</w:t>
      </w:r>
      <w:r w:rsidR="00242765" w:rsidRPr="004D471E">
        <w:rPr>
          <w:rFonts w:asciiTheme="majorBidi" w:hAnsiTheme="majorBidi" w:cstheme="majorBidi"/>
        </w:rPr>
        <w:t xml:space="preserve"> ...</w:t>
      </w:r>
    </w:p>
    <w:p w14:paraId="33C055CC" w14:textId="77777777" w:rsidR="002C3E7D" w:rsidRPr="004D471E" w:rsidRDefault="002C3E7D" w:rsidP="002C3E7D">
      <w:pPr>
        <w:bidi/>
        <w:rPr>
          <w:rStyle w:val="Emphasis"/>
          <w:rFonts w:asciiTheme="majorBidi" w:hAnsiTheme="majorBidi" w:cstheme="majorBidi"/>
          <w:i w:val="0"/>
          <w:iCs w:val="0"/>
        </w:rPr>
      </w:pPr>
    </w:p>
    <w:p w14:paraId="74A82FA6" w14:textId="77777777" w:rsidR="00ED7340" w:rsidRPr="004D471E" w:rsidRDefault="00ED7340" w:rsidP="008A11D1">
      <w:pPr>
        <w:pStyle w:val="Bullet1"/>
        <w:numPr>
          <w:ilvl w:val="0"/>
          <w:numId w:val="0"/>
        </w:numPr>
        <w:bidi/>
        <w:ind w:left="720" w:hanging="360"/>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تم تعيين مدير </w:t>
      </w:r>
      <w:r w:rsidR="00D113F1" w:rsidRPr="004D471E">
        <w:rPr>
          <w:rStyle w:val="Emphasis"/>
          <w:rFonts w:asciiTheme="majorBidi" w:hAnsiTheme="majorBidi" w:cstheme="majorBidi"/>
          <w:i w:val="0"/>
          <w:iCs w:val="0"/>
          <w:rtl/>
        </w:rPr>
        <w:t>ال</w:t>
      </w:r>
      <w:r w:rsidRPr="004D471E">
        <w:rPr>
          <w:rStyle w:val="Emphasis"/>
          <w:rFonts w:asciiTheme="majorBidi" w:hAnsiTheme="majorBidi" w:cstheme="majorBidi"/>
          <w:i w:val="0"/>
          <w:iCs w:val="0"/>
          <w:rtl/>
        </w:rPr>
        <w:t>عقد (..........) لإدارة العلاقة مع المورد المفضل خلال فترة العقد ...</w:t>
      </w:r>
      <w:r w:rsidR="008A11D1" w:rsidRPr="004D471E">
        <w:rPr>
          <w:rStyle w:val="Emphasis"/>
          <w:rFonts w:asciiTheme="majorBidi" w:hAnsiTheme="majorBidi" w:cstheme="majorBidi"/>
          <w:i w:val="0"/>
          <w:iCs w:val="0"/>
          <w:rtl/>
        </w:rPr>
        <w:t>.....</w:t>
      </w:r>
      <w:r w:rsidR="00D113F1" w:rsidRPr="004D471E">
        <w:rPr>
          <w:rStyle w:val="Emphasis"/>
          <w:rFonts w:asciiTheme="majorBidi" w:hAnsiTheme="majorBidi" w:cstheme="majorBidi"/>
          <w:i w:val="0"/>
          <w:iCs w:val="0"/>
          <w:rtl/>
        </w:rPr>
        <w:t>و</w:t>
      </w:r>
      <w:r w:rsidR="00CE3A84" w:rsidRPr="004D471E">
        <w:rPr>
          <w:rStyle w:val="Emphasis"/>
          <w:rFonts w:asciiTheme="majorBidi" w:hAnsiTheme="majorBidi" w:cstheme="majorBidi"/>
          <w:i w:val="0"/>
          <w:iCs w:val="0"/>
          <w:rtl/>
        </w:rPr>
        <w:t>ت</w:t>
      </w:r>
      <w:r w:rsidRPr="004D471E">
        <w:rPr>
          <w:rStyle w:val="Emphasis"/>
          <w:rFonts w:asciiTheme="majorBidi" w:hAnsiTheme="majorBidi" w:cstheme="majorBidi"/>
          <w:i w:val="0"/>
          <w:iCs w:val="0"/>
          <w:rtl/>
        </w:rPr>
        <w:t xml:space="preserve">شمل </w:t>
      </w:r>
      <w:r w:rsidR="00D113F1" w:rsidRPr="004D471E">
        <w:rPr>
          <w:rStyle w:val="Emphasis"/>
          <w:rFonts w:asciiTheme="majorBidi" w:hAnsiTheme="majorBidi" w:cstheme="majorBidi"/>
          <w:i w:val="0"/>
          <w:iCs w:val="0"/>
          <w:rtl/>
        </w:rPr>
        <w:t>مسئوليته</w:t>
      </w:r>
      <w:r w:rsidRPr="004D471E">
        <w:rPr>
          <w:rStyle w:val="Emphasis"/>
          <w:rFonts w:asciiTheme="majorBidi" w:hAnsiTheme="majorBidi" w:cstheme="majorBidi"/>
          <w:i w:val="0"/>
          <w:iCs w:val="0"/>
          <w:rtl/>
        </w:rPr>
        <w:t xml:space="preserve"> ما يلي</w:t>
      </w:r>
      <w:r w:rsidRPr="004D471E">
        <w:rPr>
          <w:rStyle w:val="Emphasis"/>
          <w:rFonts w:asciiTheme="majorBidi" w:hAnsiTheme="majorBidi" w:cstheme="majorBidi"/>
          <w:i w:val="0"/>
          <w:iCs w:val="0"/>
        </w:rPr>
        <w:t>:</w:t>
      </w:r>
    </w:p>
    <w:p w14:paraId="7338EA83" w14:textId="77777777" w:rsidR="00ED7340" w:rsidRPr="004D471E" w:rsidRDefault="00ED7340" w:rsidP="00210567">
      <w:pPr>
        <w:pStyle w:val="Bullet1"/>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إدارة تسليم الخدمات - ضمان تسليم الخدمات المتعاقد عليها </w:t>
      </w:r>
      <w:r w:rsidR="00210567" w:rsidRPr="004D471E">
        <w:rPr>
          <w:rStyle w:val="Emphasis"/>
          <w:rFonts w:asciiTheme="majorBidi" w:hAnsiTheme="majorBidi" w:cstheme="majorBidi"/>
          <w:i w:val="0"/>
          <w:iCs w:val="0"/>
          <w:rtl/>
        </w:rPr>
        <w:t>وفق</w:t>
      </w:r>
      <w:r w:rsidRPr="004D471E">
        <w:rPr>
          <w:rStyle w:val="Emphasis"/>
          <w:rFonts w:asciiTheme="majorBidi" w:hAnsiTheme="majorBidi" w:cstheme="majorBidi"/>
          <w:i w:val="0"/>
          <w:iCs w:val="0"/>
          <w:rtl/>
        </w:rPr>
        <w:t xml:space="preserve"> مستوى الأداء المتفق عليه ؛</w:t>
      </w:r>
    </w:p>
    <w:p w14:paraId="6989A37D" w14:textId="77777777" w:rsidR="00ED7340" w:rsidRPr="004D471E" w:rsidRDefault="00ED7340" w:rsidP="00ED7340">
      <w:pPr>
        <w:pStyle w:val="Bullet1"/>
        <w:bidi/>
        <w:rPr>
          <w:rStyle w:val="Emphasis"/>
          <w:rFonts w:asciiTheme="majorBidi" w:hAnsiTheme="majorBidi" w:cstheme="majorBidi"/>
          <w:i w:val="0"/>
          <w:iCs w:val="0"/>
        </w:rPr>
      </w:pPr>
      <w:r w:rsidRPr="004D471E">
        <w:rPr>
          <w:rStyle w:val="Emphasis"/>
          <w:rFonts w:asciiTheme="majorBidi" w:hAnsiTheme="majorBidi" w:cstheme="majorBidi"/>
          <w:i w:val="0"/>
          <w:iCs w:val="0"/>
          <w:rtl/>
        </w:rPr>
        <w:t>إدارة العلاقات - ترتيب نوع الشراكة حيث يساهم التواصل المفتوح في النتائج الناجحة لكلا الطرفين ، و</w:t>
      </w:r>
    </w:p>
    <w:p w14:paraId="6051F502" w14:textId="77777777" w:rsidR="00ED7340" w:rsidRPr="004D471E" w:rsidRDefault="00ED7340" w:rsidP="00AD0B2F">
      <w:pPr>
        <w:pStyle w:val="Bullet1"/>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إدارة العقود - ضمان </w:t>
      </w:r>
      <w:r w:rsidR="00EB67EA" w:rsidRPr="004D471E">
        <w:rPr>
          <w:rStyle w:val="Emphasis"/>
          <w:rFonts w:asciiTheme="majorBidi" w:hAnsiTheme="majorBidi" w:cstheme="majorBidi"/>
          <w:i w:val="0"/>
          <w:iCs w:val="0"/>
          <w:rtl/>
        </w:rPr>
        <w:t>التحديث</w:t>
      </w:r>
      <w:r w:rsidRPr="004D471E">
        <w:rPr>
          <w:rStyle w:val="Emphasis"/>
          <w:rFonts w:asciiTheme="majorBidi" w:hAnsiTheme="majorBidi" w:cstheme="majorBidi"/>
          <w:i w:val="0"/>
          <w:iCs w:val="0"/>
          <w:rtl/>
        </w:rPr>
        <w:t xml:space="preserve"> </w:t>
      </w:r>
      <w:r w:rsidR="00EB67EA" w:rsidRPr="004D471E">
        <w:rPr>
          <w:rStyle w:val="Emphasis"/>
          <w:rFonts w:asciiTheme="majorBidi" w:hAnsiTheme="majorBidi" w:cstheme="majorBidi"/>
          <w:i w:val="0"/>
          <w:iCs w:val="0"/>
          <w:rtl/>
        </w:rPr>
        <w:t>الحالي</w:t>
      </w:r>
      <w:r w:rsidRPr="004D471E">
        <w:rPr>
          <w:rStyle w:val="Emphasis"/>
          <w:rFonts w:asciiTheme="majorBidi" w:hAnsiTheme="majorBidi" w:cstheme="majorBidi"/>
          <w:i w:val="0"/>
          <w:iCs w:val="0"/>
          <w:rtl/>
        </w:rPr>
        <w:t xml:space="preserve"> </w:t>
      </w:r>
      <w:r w:rsidR="00EB67EA" w:rsidRPr="004D471E">
        <w:rPr>
          <w:rStyle w:val="Emphasis"/>
          <w:rFonts w:asciiTheme="majorBidi" w:hAnsiTheme="majorBidi" w:cstheme="majorBidi"/>
          <w:i w:val="0"/>
          <w:iCs w:val="0"/>
          <w:rtl/>
        </w:rPr>
        <w:t>والمستمر ل</w:t>
      </w:r>
      <w:r w:rsidRPr="004D471E">
        <w:rPr>
          <w:rStyle w:val="Emphasis"/>
          <w:rFonts w:asciiTheme="majorBidi" w:hAnsiTheme="majorBidi" w:cstheme="majorBidi"/>
          <w:i w:val="0"/>
          <w:iCs w:val="0"/>
          <w:rtl/>
        </w:rPr>
        <w:t xml:space="preserve">وثائق العقد الرسمي </w:t>
      </w:r>
      <w:r w:rsidR="00AD0B2F" w:rsidRPr="004D471E">
        <w:rPr>
          <w:rStyle w:val="Emphasis"/>
          <w:rFonts w:asciiTheme="majorBidi" w:hAnsiTheme="majorBidi" w:cstheme="majorBidi"/>
          <w:i w:val="0"/>
          <w:iCs w:val="0"/>
          <w:rtl/>
        </w:rPr>
        <w:t>أثناء</w:t>
      </w:r>
      <w:r w:rsidRPr="004D471E">
        <w:rPr>
          <w:rStyle w:val="Emphasis"/>
          <w:rFonts w:asciiTheme="majorBidi" w:hAnsiTheme="majorBidi" w:cstheme="majorBidi"/>
          <w:i w:val="0"/>
          <w:iCs w:val="0"/>
          <w:rtl/>
        </w:rPr>
        <w:t xml:space="preserve"> التنفيذ</w:t>
      </w:r>
      <w:r w:rsidRPr="004D471E">
        <w:rPr>
          <w:rStyle w:val="Emphasis"/>
          <w:rFonts w:asciiTheme="majorBidi" w:hAnsiTheme="majorBidi" w:cstheme="majorBidi"/>
          <w:i w:val="0"/>
          <w:iCs w:val="0"/>
        </w:rPr>
        <w:t>.</w:t>
      </w:r>
    </w:p>
    <w:p w14:paraId="43313E92" w14:textId="77777777" w:rsidR="00742BE8" w:rsidRPr="004D471E" w:rsidRDefault="00742BE8" w:rsidP="00742BE8">
      <w:pPr>
        <w:spacing w:line="280" w:lineRule="exact"/>
        <w:rPr>
          <w:rStyle w:val="Emphasis"/>
          <w:rFonts w:asciiTheme="majorBidi" w:hAnsiTheme="majorBidi" w:cstheme="majorBidi"/>
          <w:i w:val="0"/>
          <w:iCs w:val="0"/>
        </w:rPr>
      </w:pPr>
    </w:p>
    <w:p w14:paraId="533A2FA5" w14:textId="77777777" w:rsidR="00742BE8" w:rsidRPr="004D471E" w:rsidRDefault="0058376E" w:rsidP="00BC5053">
      <w:pPr>
        <w:pStyle w:val="Heading2"/>
        <w:rPr>
          <w:rStyle w:val="Emphasis"/>
          <w:rFonts w:asciiTheme="majorBidi" w:hAnsiTheme="majorBidi" w:cstheme="majorBidi"/>
          <w:i w:val="0"/>
          <w:iCs w:val="0"/>
          <w:rtl/>
        </w:rPr>
      </w:pPr>
      <w:bookmarkStart w:id="71" w:name="_Toc99537205"/>
      <w:r w:rsidRPr="004D471E">
        <w:rPr>
          <w:rStyle w:val="Emphasis"/>
          <w:rFonts w:asciiTheme="majorBidi" w:hAnsiTheme="majorBidi" w:cstheme="majorBidi"/>
          <w:i w:val="0"/>
          <w:iCs w:val="0"/>
          <w:rtl/>
        </w:rPr>
        <w:t>ترتيبات إنهاء تقييمات ما بعد التنفيذ</w:t>
      </w:r>
      <w:bookmarkEnd w:id="71"/>
    </w:p>
    <w:p w14:paraId="7A42A727" w14:textId="77777777" w:rsidR="0058376E" w:rsidRPr="004D471E" w:rsidRDefault="0058376E" w:rsidP="00742BE8">
      <w:pPr>
        <w:rPr>
          <w:rStyle w:val="Emphasis"/>
          <w:rFonts w:asciiTheme="majorBidi" w:hAnsiTheme="majorBidi" w:cstheme="majorBidi"/>
          <w:i w:val="0"/>
          <w:iCs w:val="0"/>
          <w:rtl/>
        </w:rPr>
      </w:pPr>
    </w:p>
    <w:p w14:paraId="6A1377AE" w14:textId="3FA7B489" w:rsidR="0058376E" w:rsidRPr="004D471E" w:rsidRDefault="008F6EB6" w:rsidP="008F6EB6">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مراجعة مابعد تنفيذ المشروع و تقييم المشروع من</w:t>
      </w:r>
      <w:r w:rsidR="0058376E" w:rsidRPr="004D471E">
        <w:rPr>
          <w:rStyle w:val="Emphasis"/>
          <w:rFonts w:asciiTheme="majorBidi" w:hAnsiTheme="majorBidi" w:cstheme="majorBidi"/>
          <w:i w:val="0"/>
          <w:iCs w:val="0"/>
          <w:rtl/>
        </w:rPr>
        <w:t xml:space="preserve"> بداية  تطوير </w:t>
      </w:r>
      <w:r w:rsidRPr="004D471E">
        <w:rPr>
          <w:rStyle w:val="Emphasis"/>
          <w:rFonts w:asciiTheme="majorBidi" w:hAnsiTheme="majorBidi" w:cstheme="majorBidi"/>
          <w:i w:val="0"/>
          <w:iCs w:val="0"/>
          <w:rtl/>
        </w:rPr>
        <w:t>دراسة الجدوى</w:t>
      </w:r>
      <w:r w:rsidR="0058376E" w:rsidRPr="004D471E">
        <w:rPr>
          <w:rStyle w:val="Emphasis"/>
          <w:rFonts w:asciiTheme="majorBidi" w:hAnsiTheme="majorBidi" w:cstheme="majorBidi"/>
          <w:i w:val="0"/>
          <w:iCs w:val="0"/>
          <w:rtl/>
        </w:rPr>
        <w:t xml:space="preserve"> إلى التسليم. ويتم ذلك عادة في غضون الأشهر الستة الأولى بعد التسليم ، للتأكد من أن المرافق الجديدة تعمل على النحو المنشود وتقديم الخدمات المقترحة في حالة العمل.</w:t>
      </w:r>
    </w:p>
    <w:p w14:paraId="07E33970" w14:textId="77777777" w:rsidR="0058376E" w:rsidRPr="004D471E" w:rsidRDefault="0058397B" w:rsidP="0058397B">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وتحدد</w:t>
      </w:r>
      <w:r w:rsidR="0058376E" w:rsidRPr="004D471E">
        <w:rPr>
          <w:rStyle w:val="Emphasis"/>
          <w:rFonts w:asciiTheme="majorBidi" w:hAnsiTheme="majorBidi" w:cstheme="majorBidi"/>
          <w:i w:val="0"/>
          <w:iCs w:val="0"/>
          <w:rtl/>
        </w:rPr>
        <w:t xml:space="preserve"> تقييمات المشروع أو تقييمات </w:t>
      </w:r>
      <w:r w:rsidRPr="004D471E">
        <w:rPr>
          <w:rStyle w:val="Emphasis"/>
          <w:rFonts w:asciiTheme="majorBidi" w:hAnsiTheme="majorBidi" w:cstheme="majorBidi"/>
          <w:i w:val="0"/>
          <w:iCs w:val="0"/>
          <w:rtl/>
        </w:rPr>
        <w:t>المنافع</w:t>
      </w:r>
      <w:r w:rsidR="0058376E" w:rsidRPr="004D471E">
        <w:rPr>
          <w:rStyle w:val="Emphasis"/>
          <w:rFonts w:asciiTheme="majorBidi" w:hAnsiTheme="majorBidi" w:cstheme="majorBidi"/>
          <w:i w:val="0"/>
          <w:iCs w:val="0"/>
          <w:rtl/>
        </w:rPr>
        <w:t xml:space="preserve"> ما إذا كان المشروع سيحقق التحسينات والفوائد المتوقعة. يتم إجراء هذه المراجعات بانتظام خلال فترة عمر الأص</w:t>
      </w:r>
      <w:r w:rsidRPr="004D471E">
        <w:rPr>
          <w:rStyle w:val="Emphasis"/>
          <w:rFonts w:asciiTheme="majorBidi" w:hAnsiTheme="majorBidi" w:cstheme="majorBidi"/>
          <w:i w:val="0"/>
          <w:iCs w:val="0"/>
          <w:rtl/>
        </w:rPr>
        <w:t>و</w:t>
      </w:r>
      <w:r w:rsidR="0058376E" w:rsidRPr="004D471E">
        <w:rPr>
          <w:rStyle w:val="Emphasis"/>
          <w:rFonts w:asciiTheme="majorBidi" w:hAnsiTheme="majorBidi" w:cstheme="majorBidi"/>
          <w:i w:val="0"/>
          <w:iCs w:val="0"/>
          <w:rtl/>
        </w:rPr>
        <w:t>ل.</w:t>
      </w:r>
    </w:p>
    <w:p w14:paraId="331F2E64" w14:textId="77777777" w:rsidR="0058376E" w:rsidRPr="004D471E" w:rsidRDefault="002F0E88" w:rsidP="002F0E88">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تجرى خطة مراجعة ما بعد التنفيذ بتاريخ (يوم –شهر- سنة) </w:t>
      </w:r>
      <w:r w:rsidR="0058376E" w:rsidRPr="004D471E">
        <w:rPr>
          <w:rStyle w:val="Emphasis"/>
          <w:rFonts w:asciiTheme="majorBidi" w:hAnsiTheme="majorBidi" w:cstheme="majorBidi"/>
          <w:i w:val="0"/>
          <w:iCs w:val="0"/>
          <w:rtl/>
        </w:rPr>
        <w:t>.....</w:t>
      </w:r>
    </w:p>
    <w:p w14:paraId="4E438EB7" w14:textId="77777777" w:rsidR="0058376E" w:rsidRPr="004D471E" w:rsidRDefault="00BC5053" w:rsidP="00BC5053">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تجرى</w:t>
      </w:r>
      <w:r w:rsidR="0058376E" w:rsidRPr="004D471E">
        <w:rPr>
          <w:rStyle w:val="Emphasis"/>
          <w:rFonts w:asciiTheme="majorBidi" w:hAnsiTheme="majorBidi" w:cstheme="majorBidi"/>
          <w:i w:val="0"/>
          <w:iCs w:val="0"/>
          <w:rtl/>
        </w:rPr>
        <w:t xml:space="preserve"> </w:t>
      </w:r>
      <w:r w:rsidRPr="004D471E">
        <w:rPr>
          <w:rStyle w:val="Emphasis"/>
          <w:rFonts w:asciiTheme="majorBidi" w:hAnsiTheme="majorBidi" w:cstheme="majorBidi"/>
          <w:i w:val="0"/>
          <w:iCs w:val="0"/>
          <w:rtl/>
        </w:rPr>
        <w:t>خطط مراجعات</w:t>
      </w:r>
      <w:r w:rsidR="0058376E" w:rsidRPr="004D471E">
        <w:rPr>
          <w:rStyle w:val="Emphasis"/>
          <w:rFonts w:asciiTheme="majorBidi" w:hAnsiTheme="majorBidi" w:cstheme="majorBidi"/>
          <w:i w:val="0"/>
          <w:iCs w:val="0"/>
          <w:rtl/>
        </w:rPr>
        <w:t xml:space="preserve"> تقييم المشروع في فترات منتظمة ... ، تبدأ من</w:t>
      </w:r>
      <w:r w:rsidRPr="004D471E">
        <w:rPr>
          <w:rStyle w:val="Emphasis"/>
          <w:rFonts w:asciiTheme="majorBidi" w:hAnsiTheme="majorBidi" w:cstheme="majorBidi"/>
          <w:i w:val="0"/>
          <w:iCs w:val="0"/>
          <w:rtl/>
        </w:rPr>
        <w:t>(يوم –شهر- سنة) .....</w:t>
      </w:r>
      <w:r w:rsidR="0058376E" w:rsidRPr="004D471E">
        <w:rPr>
          <w:rStyle w:val="Emphasis"/>
          <w:rFonts w:asciiTheme="majorBidi" w:hAnsiTheme="majorBidi" w:cstheme="majorBidi"/>
          <w:i w:val="0"/>
          <w:iCs w:val="0"/>
          <w:rtl/>
        </w:rPr>
        <w:t>، إلى ........</w:t>
      </w:r>
    </w:p>
    <w:p w14:paraId="10C6DAE6" w14:textId="77777777" w:rsidR="00742BE8" w:rsidRPr="004D471E" w:rsidRDefault="00742BE8" w:rsidP="00742BE8">
      <w:pPr>
        <w:rPr>
          <w:rStyle w:val="Emphasis"/>
          <w:rFonts w:asciiTheme="majorBidi" w:hAnsiTheme="majorBidi" w:cstheme="majorBidi"/>
          <w:i w:val="0"/>
          <w:iCs w:val="0"/>
        </w:rPr>
      </w:pPr>
    </w:p>
    <w:p w14:paraId="37C869EB" w14:textId="77777777" w:rsidR="00742BE8" w:rsidRPr="004D471E" w:rsidRDefault="00BC5053" w:rsidP="00BC5053">
      <w:pPr>
        <w:pStyle w:val="Heading3"/>
        <w:rPr>
          <w:rStyle w:val="Emphasis"/>
          <w:rFonts w:asciiTheme="majorBidi" w:hAnsiTheme="majorBidi" w:cstheme="majorBidi"/>
          <w:i w:val="0"/>
          <w:iCs w:val="0"/>
        </w:rPr>
      </w:pPr>
      <w:r w:rsidRPr="004D471E">
        <w:rPr>
          <w:rStyle w:val="Emphasis"/>
          <w:rFonts w:asciiTheme="majorBidi" w:hAnsiTheme="majorBidi" w:cstheme="majorBidi"/>
          <w:i w:val="0"/>
          <w:iCs w:val="0"/>
          <w:rtl/>
        </w:rPr>
        <w:lastRenderedPageBreak/>
        <w:t xml:space="preserve"> </w:t>
      </w:r>
      <w:bookmarkStart w:id="72" w:name="_Toc99537206"/>
      <w:r w:rsidRPr="004D471E">
        <w:rPr>
          <w:rStyle w:val="Emphasis"/>
          <w:rFonts w:asciiTheme="majorBidi" w:hAnsiTheme="majorBidi" w:cstheme="majorBidi"/>
          <w:i w:val="0"/>
          <w:iCs w:val="0"/>
          <w:rtl/>
        </w:rPr>
        <w:t>المراجعات الاستثمارية وضمان الجودة المستقلة</w:t>
      </w:r>
      <w:bookmarkEnd w:id="72"/>
      <w:r w:rsidRPr="004D471E">
        <w:rPr>
          <w:rStyle w:val="Emphasis"/>
          <w:rFonts w:asciiTheme="majorBidi" w:hAnsiTheme="majorBidi" w:cstheme="majorBidi"/>
          <w:i w:val="0"/>
          <w:iCs w:val="0"/>
          <w:rtl/>
        </w:rPr>
        <w:t xml:space="preserve"> </w:t>
      </w:r>
    </w:p>
    <w:p w14:paraId="1E943756" w14:textId="77777777" w:rsidR="00BC5053" w:rsidRPr="004D471E" w:rsidRDefault="00BC5053" w:rsidP="00BC5053">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ينطبق هذا القسم فقط على المشروعات عالية المخاطر الخاضعة للمراجعات </w:t>
      </w:r>
      <w:r w:rsidR="003305AD" w:rsidRPr="004D471E">
        <w:rPr>
          <w:rStyle w:val="Emphasis"/>
          <w:rFonts w:asciiTheme="majorBidi" w:hAnsiTheme="majorBidi" w:cstheme="majorBidi"/>
          <w:i w:val="0"/>
          <w:iCs w:val="0"/>
          <w:rtl/>
        </w:rPr>
        <w:t>الاستثمارية و</w:t>
      </w:r>
      <w:r w:rsidRPr="004D471E">
        <w:rPr>
          <w:rStyle w:val="Emphasis"/>
          <w:rFonts w:asciiTheme="majorBidi" w:hAnsiTheme="majorBidi" w:cstheme="majorBidi"/>
          <w:i w:val="0"/>
          <w:iCs w:val="0"/>
          <w:rtl/>
        </w:rPr>
        <w:t xml:space="preserve"> / أو ضمان الجودة المستقلة </w:t>
      </w:r>
    </w:p>
    <w:p w14:paraId="371BA55A" w14:textId="77777777" w:rsidR="00BC5053" w:rsidRPr="004D471E" w:rsidRDefault="00BC5053" w:rsidP="003305AD">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تم تطبيق نموذج المراجعات الاستثمارية 3 (قرار الاستثمار) على المشروع كجزء من تطوير حالة </w:t>
      </w:r>
      <w:r w:rsidR="003305AD" w:rsidRPr="004D471E">
        <w:rPr>
          <w:rStyle w:val="Emphasis"/>
          <w:rFonts w:asciiTheme="majorBidi" w:hAnsiTheme="majorBidi" w:cstheme="majorBidi"/>
          <w:i w:val="0"/>
          <w:iCs w:val="0"/>
          <w:rtl/>
        </w:rPr>
        <w:t>العمل</w:t>
      </w:r>
      <w:r w:rsidRPr="004D471E">
        <w:rPr>
          <w:rStyle w:val="Emphasis"/>
          <w:rFonts w:asciiTheme="majorBidi" w:hAnsiTheme="majorBidi" w:cstheme="majorBidi"/>
          <w:i w:val="0"/>
          <w:iCs w:val="0"/>
          <w:rtl/>
        </w:rPr>
        <w:t xml:space="preserve"> التفصيلية. نتج عن توصيات المراجعة </w:t>
      </w:r>
      <w:r w:rsidR="003305AD" w:rsidRPr="004D471E">
        <w:rPr>
          <w:rStyle w:val="Emphasis"/>
          <w:rFonts w:asciiTheme="majorBidi" w:hAnsiTheme="majorBidi" w:cstheme="majorBidi"/>
          <w:i w:val="0"/>
          <w:iCs w:val="0"/>
          <w:rtl/>
        </w:rPr>
        <w:t xml:space="preserve"> الاستثمارية </w:t>
      </w:r>
      <w:r w:rsidRPr="004D471E">
        <w:rPr>
          <w:rStyle w:val="Emphasis"/>
          <w:rFonts w:asciiTheme="majorBidi" w:hAnsiTheme="majorBidi" w:cstheme="majorBidi"/>
          <w:i w:val="0"/>
          <w:iCs w:val="0"/>
          <w:rtl/>
        </w:rPr>
        <w:t>الإجراءات التالية</w:t>
      </w:r>
      <w:r w:rsidRPr="004D471E">
        <w:rPr>
          <w:rStyle w:val="Emphasis"/>
          <w:rFonts w:asciiTheme="majorBidi" w:hAnsiTheme="majorBidi" w:cstheme="majorBidi"/>
          <w:i w:val="0"/>
          <w:iCs w:val="0"/>
        </w:rPr>
        <w:t xml:space="preserve"> ...</w:t>
      </w:r>
    </w:p>
    <w:p w14:paraId="3AA32FA2" w14:textId="77777777" w:rsidR="00BC5053" w:rsidRPr="004D471E" w:rsidRDefault="00BC5053" w:rsidP="004C666B">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وقد استمر ضمان الجودة المستقل</w:t>
      </w:r>
      <w:r w:rsidRPr="004D471E">
        <w:rPr>
          <w:rStyle w:val="Emphasis"/>
          <w:rFonts w:asciiTheme="majorBidi" w:hAnsiTheme="majorBidi" w:cstheme="majorBidi"/>
          <w:i w:val="0"/>
          <w:iCs w:val="0"/>
        </w:rPr>
        <w:t xml:space="preserve"> (IQA) </w:t>
      </w:r>
      <w:r w:rsidR="004C666B" w:rsidRPr="004D471E">
        <w:rPr>
          <w:rStyle w:val="Emphasis"/>
          <w:rFonts w:asciiTheme="majorBidi" w:hAnsiTheme="majorBidi" w:cstheme="majorBidi"/>
          <w:i w:val="0"/>
          <w:iCs w:val="0"/>
          <w:rtl/>
        </w:rPr>
        <w:t>على مدار مدة</w:t>
      </w:r>
      <w:r w:rsidRPr="004D471E">
        <w:rPr>
          <w:rStyle w:val="Emphasis"/>
          <w:rFonts w:asciiTheme="majorBidi" w:hAnsiTheme="majorBidi" w:cstheme="majorBidi"/>
          <w:i w:val="0"/>
          <w:iCs w:val="0"/>
          <w:rtl/>
        </w:rPr>
        <w:t xml:space="preserve"> المشروع ، وقد تم دمج التوصيات </w:t>
      </w:r>
      <w:r w:rsidR="004C666B" w:rsidRPr="004D471E">
        <w:rPr>
          <w:rStyle w:val="Emphasis"/>
          <w:rFonts w:asciiTheme="majorBidi" w:hAnsiTheme="majorBidi" w:cstheme="majorBidi"/>
          <w:i w:val="0"/>
          <w:iCs w:val="0"/>
          <w:rtl/>
        </w:rPr>
        <w:t xml:space="preserve"> الخاصة به في المشروع ...........</w:t>
      </w:r>
    </w:p>
    <w:p w14:paraId="21672DB3" w14:textId="77777777" w:rsidR="00BC5053" w:rsidRPr="004D471E" w:rsidRDefault="00BC5053" w:rsidP="004C666B">
      <w:pPr>
        <w:bidi/>
        <w:rPr>
          <w:rStyle w:val="Emphasis"/>
          <w:rFonts w:asciiTheme="majorBidi" w:hAnsiTheme="majorBidi" w:cstheme="majorBidi"/>
          <w:i w:val="0"/>
          <w:iCs w:val="0"/>
        </w:rPr>
      </w:pPr>
      <w:r w:rsidRPr="004D471E">
        <w:rPr>
          <w:rStyle w:val="Emphasis"/>
          <w:rFonts w:asciiTheme="majorBidi" w:hAnsiTheme="majorBidi" w:cstheme="majorBidi"/>
          <w:i w:val="0"/>
          <w:iCs w:val="0"/>
          <w:rtl/>
        </w:rPr>
        <w:t xml:space="preserve">من المزمع إجراء مراجعات </w:t>
      </w:r>
      <w:r w:rsidR="004C666B" w:rsidRPr="004D471E">
        <w:rPr>
          <w:rStyle w:val="Emphasis"/>
          <w:rFonts w:asciiTheme="majorBidi" w:hAnsiTheme="majorBidi" w:cstheme="majorBidi"/>
          <w:i w:val="0"/>
          <w:iCs w:val="0"/>
          <w:rtl/>
        </w:rPr>
        <w:t xml:space="preserve">استثمارية </w:t>
      </w:r>
      <w:r w:rsidRPr="004D471E">
        <w:rPr>
          <w:rStyle w:val="Emphasis"/>
          <w:rFonts w:asciiTheme="majorBidi" w:hAnsiTheme="majorBidi" w:cstheme="majorBidi"/>
          <w:i w:val="0"/>
          <w:iCs w:val="0"/>
          <w:rtl/>
        </w:rPr>
        <w:t>أخرى وفحوصات صحية على النحو التالي</w:t>
      </w:r>
      <w:r w:rsidRPr="004D471E">
        <w:rPr>
          <w:rStyle w:val="Emphasis"/>
          <w:rFonts w:asciiTheme="majorBidi" w:hAnsiTheme="majorBidi" w:cstheme="majorBidi"/>
          <w:i w:val="0"/>
          <w:iCs w:val="0"/>
        </w:rPr>
        <w:t>: ...</w:t>
      </w:r>
    </w:p>
    <w:p w14:paraId="0E50E952" w14:textId="77777777" w:rsidR="00742BE8" w:rsidRPr="004D471E" w:rsidRDefault="00742BE8" w:rsidP="00742BE8">
      <w:pPr>
        <w:rPr>
          <w:rStyle w:val="Emphasis"/>
          <w:rFonts w:asciiTheme="majorBidi" w:hAnsiTheme="majorBidi" w:cstheme="majorBidi"/>
          <w:i w:val="0"/>
          <w:iCs w:val="0"/>
        </w:rPr>
      </w:pPr>
    </w:p>
    <w:p w14:paraId="5113B898" w14:textId="77777777" w:rsidR="00742BE8" w:rsidRPr="004D471E" w:rsidRDefault="004C666B" w:rsidP="00AD74BA">
      <w:pPr>
        <w:pStyle w:val="Heading2"/>
        <w:rPr>
          <w:rStyle w:val="Emphasis"/>
          <w:rFonts w:asciiTheme="majorBidi" w:hAnsiTheme="majorBidi" w:cstheme="majorBidi"/>
          <w:i w:val="0"/>
          <w:iCs w:val="0"/>
        </w:rPr>
      </w:pPr>
      <w:bookmarkStart w:id="73" w:name="_Toc99537207"/>
      <w:r w:rsidRPr="004D471E">
        <w:rPr>
          <w:rStyle w:val="Emphasis"/>
          <w:rFonts w:asciiTheme="majorBidi" w:hAnsiTheme="majorBidi" w:cstheme="majorBidi"/>
          <w:i w:val="0"/>
          <w:iCs w:val="0"/>
          <w:rtl/>
        </w:rPr>
        <w:t>الخطوات التالية</w:t>
      </w:r>
      <w:bookmarkEnd w:id="73"/>
      <w:r w:rsidRPr="004D471E">
        <w:rPr>
          <w:rStyle w:val="Emphasis"/>
          <w:rFonts w:asciiTheme="majorBidi" w:hAnsiTheme="majorBidi" w:cstheme="majorBidi"/>
          <w:i w:val="0"/>
          <w:iCs w:val="0"/>
          <w:rtl/>
        </w:rPr>
        <w:t xml:space="preserve"> </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C9D75D5" w14:textId="461EBB38" w:rsidR="00722FD6" w:rsidRPr="004D471E" w:rsidRDefault="004C666B" w:rsidP="008F6EB6">
      <w:pPr>
        <w:pStyle w:val="BodyNormal"/>
        <w:rPr>
          <w:rFonts w:asciiTheme="majorBidi" w:hAnsiTheme="majorBidi" w:cstheme="majorBidi"/>
        </w:rPr>
      </w:pPr>
      <w:r w:rsidRPr="004D471E">
        <w:rPr>
          <w:rFonts w:asciiTheme="majorBidi" w:hAnsiTheme="majorBidi" w:cstheme="majorBidi"/>
          <w:rtl/>
        </w:rPr>
        <w:t xml:space="preserve">يهدف تنفيذ </w:t>
      </w:r>
      <w:r w:rsidR="008F6EB6" w:rsidRPr="004D471E">
        <w:rPr>
          <w:rFonts w:asciiTheme="majorBidi" w:hAnsiTheme="majorBidi" w:cstheme="majorBidi"/>
          <w:rtl/>
        </w:rPr>
        <w:t xml:space="preserve">دراسة الجدوى </w:t>
      </w:r>
      <w:r w:rsidRPr="004D471E">
        <w:rPr>
          <w:rFonts w:asciiTheme="majorBidi" w:hAnsiTheme="majorBidi" w:cstheme="majorBidi"/>
          <w:rtl/>
        </w:rPr>
        <w:t xml:space="preserve"> للحصول على موافقة رسمية من ............... لاستكمال ترتيبات الإجراءات التعاقدية مع المورد المفضل</w:t>
      </w:r>
      <w:r w:rsidRPr="004D471E">
        <w:rPr>
          <w:rFonts w:asciiTheme="majorBidi" w:hAnsiTheme="majorBidi" w:cstheme="majorBidi"/>
        </w:rPr>
        <w:t xml:space="preserve"> .....</w:t>
      </w:r>
    </w:p>
    <w:sectPr w:rsidR="00722FD6" w:rsidRPr="004D471E" w:rsidSect="009C32B2">
      <w:headerReference w:type="default" r:id="rId12"/>
      <w:footerReference w:type="default" r:id="rId13"/>
      <w:footerReference w:type="first" r:id="rId14"/>
      <w:pgSz w:w="11907" w:h="16840" w:code="9"/>
      <w:pgMar w:top="1100" w:right="1134" w:bottom="1077" w:left="1418"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5151" w14:textId="77777777" w:rsidR="00433440" w:rsidRDefault="00433440">
      <w:r>
        <w:separator/>
      </w:r>
    </w:p>
    <w:p w14:paraId="46A7864A" w14:textId="77777777" w:rsidR="00433440" w:rsidRDefault="00433440"/>
  </w:endnote>
  <w:endnote w:type="continuationSeparator" w:id="0">
    <w:p w14:paraId="2058C33F" w14:textId="77777777" w:rsidR="00433440" w:rsidRDefault="00433440">
      <w:r>
        <w:continuationSeparator/>
      </w:r>
    </w:p>
    <w:p w14:paraId="084704A8" w14:textId="77777777" w:rsidR="00433440" w:rsidRDefault="00433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BoldMT">
    <w:altName w:val="Impact"/>
    <w:charset w:val="00"/>
    <w:family w:val="auto"/>
    <w:pitch w:val="variable"/>
    <w:sig w:usb0="00000003" w:usb1="00000000" w:usb2="00000000" w:usb3="00000000" w:csb0="00000001" w:csb1="00000000"/>
  </w:font>
  <w:font w:name="Frutiger 45">
    <w:altName w:val="Arial"/>
    <w:charset w:val="00"/>
    <w:family w:val="swiss"/>
    <w:pitch w:val="variable"/>
  </w:font>
  <w:font w:name="Frutiger 45 Light">
    <w:altName w:val="Arial"/>
    <w:charset w:val="00"/>
    <w:family w:val="swiss"/>
    <w:pitch w:val="variable"/>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42D4" w14:textId="494608E6" w:rsidR="009C32B2" w:rsidRPr="006C1ABD" w:rsidRDefault="009C32B2" w:rsidP="009C32B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424E22AA" wp14:editId="4A9499AA">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C2DF5" id="Straight Connector 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938206950"/>
        <w:placeholder>
          <w:docPart w:val="BCF271A2C754416697C285E560E4608B"/>
        </w:placeholder>
        <w:dataBinding w:prefixMappings="xmlns:ns0='http://purl.org/dc/elements/1.1/' xmlns:ns1='http://schemas.openxmlformats.org/package/2006/metadata/core-properties' " w:xpath="/ns1:coreProperties[1]/ns0:subject[1]" w:storeItemID="{6C3C8BC8-F283-45AE-878A-BAB7291924A1}"/>
        <w:text/>
      </w:sdtPr>
      <w:sdtEndPr/>
      <w:sdtContent>
        <w:r w:rsidR="0093061C">
          <w:rPr>
            <w:rFonts w:eastAsia="Arial" w:cs="Arial"/>
            <w:color w:val="7A8D95"/>
            <w:sz w:val="16"/>
            <w:szCs w:val="16"/>
          </w:rPr>
          <w:t>EPM-S00-TP-000010-AR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234735809"/>
        <w:placeholder>
          <w:docPart w:val="16DFD46D31A346EBA47234C9D8A4E9CB"/>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323783741"/>
        <w:placeholder>
          <w:docPart w:val="116D08F958064C5C863A8D017C7F9D6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04E7AE37" w14:textId="77777777" w:rsidR="009C32B2" w:rsidRPr="006C1ABD" w:rsidRDefault="009C32B2" w:rsidP="009C32B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76A5860D" w14:textId="6839C207" w:rsidR="001A6450" w:rsidRPr="009C32B2" w:rsidRDefault="009C32B2" w:rsidP="009C32B2">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519" w14:textId="340BB6D0" w:rsidR="009C32B2" w:rsidRPr="006C1ABD" w:rsidRDefault="009C32B2" w:rsidP="009C32B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7456" behindDoc="0" locked="0" layoutInCell="1" allowOverlap="1" wp14:anchorId="54727161" wp14:editId="457481E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AE65C" id="Straight Connector 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29560616E7C4F49A16B5221437F674B"/>
        </w:placeholder>
        <w:dataBinding w:prefixMappings="xmlns:ns0='http://purl.org/dc/elements/1.1/' xmlns:ns1='http://schemas.openxmlformats.org/package/2006/metadata/core-properties' " w:xpath="/ns1:coreProperties[1]/ns0:subject[1]" w:storeItemID="{6C3C8BC8-F283-45AE-878A-BAB7291924A1}"/>
        <w:text/>
      </w:sdtPr>
      <w:sdtEndPr/>
      <w:sdtContent>
        <w:r w:rsidR="0093061C">
          <w:rPr>
            <w:rFonts w:eastAsia="Arial" w:cs="Arial"/>
            <w:color w:val="7A8D95"/>
            <w:sz w:val="16"/>
            <w:szCs w:val="16"/>
          </w:rPr>
          <w:t>EPM-S00-TP-000010-AR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CE3DFF6E6B724CAAA47DD656936A7066"/>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41982737C504CE2B2F5DF159BE9B93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5436177B" w14:textId="77777777" w:rsidR="009C32B2" w:rsidRPr="006C1ABD" w:rsidRDefault="009C32B2" w:rsidP="009C32B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679BA95" w14:textId="138370F4" w:rsidR="001A6450" w:rsidRPr="009C32B2" w:rsidRDefault="009C32B2" w:rsidP="009C32B2">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C296" w14:textId="77777777" w:rsidR="00433440" w:rsidRDefault="00433440">
      <w:r>
        <w:separator/>
      </w:r>
    </w:p>
    <w:p w14:paraId="0051B59C" w14:textId="77777777" w:rsidR="00433440" w:rsidRDefault="00433440"/>
  </w:footnote>
  <w:footnote w:type="continuationSeparator" w:id="0">
    <w:p w14:paraId="6F0ACEB1" w14:textId="77777777" w:rsidR="00433440" w:rsidRDefault="00433440">
      <w:r>
        <w:continuationSeparator/>
      </w:r>
    </w:p>
    <w:p w14:paraId="0CA856BD" w14:textId="77777777" w:rsidR="00433440" w:rsidRDefault="00433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1A6450" w14:paraId="3A49433E" w14:textId="77777777" w:rsidTr="001E29ED">
      <w:tc>
        <w:tcPr>
          <w:tcW w:w="2070" w:type="dxa"/>
        </w:tcPr>
        <w:p w14:paraId="117EA741" w14:textId="77777777" w:rsidR="001A6450" w:rsidRDefault="00A87D18" w:rsidP="00AD74BA">
          <w:pPr>
            <w:pStyle w:val="HeadingCenter"/>
          </w:pPr>
          <w:r w:rsidRPr="009A054C">
            <w:rPr>
              <w:b/>
              <w:noProof/>
            </w:rPr>
            <w:drawing>
              <wp:anchor distT="0" distB="0" distL="114300" distR="114300" simplePos="0" relativeHeight="251646464" behindDoc="0" locked="0" layoutInCell="1" allowOverlap="1" wp14:anchorId="3770F955" wp14:editId="3450BF6A">
                <wp:simplePos x="0" y="0"/>
                <wp:positionH relativeFrom="margin">
                  <wp:posOffset>-733425</wp:posOffset>
                </wp:positionH>
                <wp:positionV relativeFrom="margin">
                  <wp:posOffset>-88265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tc>
      <w:tc>
        <w:tcPr>
          <w:tcW w:w="6485" w:type="dxa"/>
          <w:vAlign w:val="center"/>
        </w:tcPr>
        <w:sdt>
          <w:sdtPr>
            <w:rPr>
              <w:rStyle w:val="HeaderTitleChar"/>
              <w:rFonts w:asciiTheme="majorBidi" w:hAnsiTheme="majorBidi" w:cstheme="majorBidi"/>
            </w:rPr>
            <w:alias w:val="Title"/>
            <w:tag w:val=""/>
            <w:id w:val="1499547510"/>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2E3327E" w14:textId="77777777" w:rsidR="001A6450" w:rsidRPr="004D471E" w:rsidRDefault="001A6450" w:rsidP="004D471E">
              <w:pPr>
                <w:pStyle w:val="CPDocTitle"/>
                <w:ind w:right="790"/>
                <w:rPr>
                  <w:rStyle w:val="HeaderTitleChar"/>
                  <w:rFonts w:asciiTheme="majorBidi" w:hAnsiTheme="majorBidi" w:cstheme="majorBidi"/>
                </w:rPr>
              </w:pPr>
              <w:r w:rsidRPr="004D471E">
                <w:rPr>
                  <w:rStyle w:val="HeaderTitleChar"/>
                  <w:rFonts w:asciiTheme="majorBidi" w:hAnsiTheme="majorBidi" w:cstheme="majorBidi"/>
                  <w:rtl/>
                </w:rPr>
                <w:t>نموذج تحديث رقم 2 لحالة عمل مشروع</w:t>
              </w:r>
            </w:p>
          </w:sdtContent>
        </w:sdt>
        <w:p w14:paraId="2114E95C" w14:textId="77777777" w:rsidR="001A6450" w:rsidRPr="006A25F8" w:rsidRDefault="001A6450" w:rsidP="00AC1B11">
          <w:pPr>
            <w:pStyle w:val="CPDocTitle"/>
            <w:rPr>
              <w:kern w:val="32"/>
              <w:sz w:val="24"/>
              <w:szCs w:val="24"/>
              <w:lang w:val="en-GB"/>
            </w:rPr>
          </w:pPr>
        </w:p>
      </w:tc>
    </w:tr>
  </w:tbl>
  <w:p w14:paraId="27A56CAE" w14:textId="77777777" w:rsidR="001A6450" w:rsidRPr="00AC1B11" w:rsidRDefault="001A6450" w:rsidP="00AC1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BB"/>
    <w:multiLevelType w:val="multilevel"/>
    <w:tmpl w:val="5712C9B4"/>
    <w:lvl w:ilvl="0">
      <w:start w:val="1"/>
      <w:numFmt w:val="decimal"/>
      <w:pStyle w:val="ListNumber"/>
      <w:lvlText w:val="%1)"/>
      <w:lvlJc w:val="left"/>
      <w:pPr>
        <w:tabs>
          <w:tab w:val="num" w:pos="360"/>
        </w:tabs>
        <w:ind w:left="360" w:hanging="360"/>
      </w:pPr>
      <w:rPr>
        <w:rFonts w:hint="default"/>
        <w:color w:val="1F497D" w:themeColor="text2"/>
        <w:u w:color="FFFFFF" w:themeColor="background1"/>
      </w:rPr>
    </w:lvl>
    <w:lvl w:ilvl="1">
      <w:start w:val="1"/>
      <w:numFmt w:val="lowerLetter"/>
      <w:pStyle w:val="ListNumber2"/>
      <w:lvlText w:val="%2)"/>
      <w:lvlJc w:val="left"/>
      <w:pPr>
        <w:tabs>
          <w:tab w:val="num" w:pos="720"/>
        </w:tabs>
        <w:ind w:left="720" w:hanging="360"/>
      </w:pPr>
      <w:rPr>
        <w:rFonts w:hint="default"/>
        <w:color w:val="1F497D" w:themeColor="text2"/>
      </w:rPr>
    </w:lvl>
    <w:lvl w:ilvl="2">
      <w:start w:val="1"/>
      <w:numFmt w:val="lowerRoman"/>
      <w:pStyle w:val="ListNumber3"/>
      <w:lvlText w:val="%3)"/>
      <w:lvlJc w:val="left"/>
      <w:pPr>
        <w:tabs>
          <w:tab w:val="num" w:pos="1080"/>
        </w:tabs>
        <w:ind w:left="1080" w:hanging="360"/>
      </w:pPr>
      <w:rPr>
        <w:rFonts w:hint="default"/>
        <w:color w:val="1F497D" w:themeColor="text2"/>
      </w:rPr>
    </w:lvl>
    <w:lvl w:ilvl="3">
      <w:start w:val="1"/>
      <w:numFmt w:val="decimal"/>
      <w:pStyle w:val="ListNumber4"/>
      <w:lvlText w:val="(%4)"/>
      <w:lvlJc w:val="left"/>
      <w:pPr>
        <w:tabs>
          <w:tab w:val="num" w:pos="1440"/>
        </w:tabs>
        <w:ind w:left="1440" w:hanging="360"/>
      </w:pPr>
      <w:rPr>
        <w:rFonts w:hint="default"/>
        <w:color w:val="1F497D" w:themeColor="text2"/>
      </w:rPr>
    </w:lvl>
    <w:lvl w:ilvl="4">
      <w:start w:val="1"/>
      <w:numFmt w:val="lowerLetter"/>
      <w:lvlText w:val="(%5)"/>
      <w:lvlJc w:val="left"/>
      <w:pPr>
        <w:ind w:left="1800" w:hanging="360"/>
      </w:pPr>
      <w:rPr>
        <w:rFonts w:hint="default"/>
        <w:color w:val="1F497D" w:themeColor="text2"/>
      </w:rPr>
    </w:lvl>
    <w:lvl w:ilvl="5">
      <w:start w:val="1"/>
      <w:numFmt w:val="lowerRoman"/>
      <w:lvlText w:val="(%6)"/>
      <w:lvlJc w:val="left"/>
      <w:pPr>
        <w:ind w:left="2160" w:hanging="360"/>
      </w:pPr>
      <w:rPr>
        <w:rFonts w:hint="default"/>
        <w:color w:val="1F497D"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9F559A"/>
    <w:multiLevelType w:val="hybridMultilevel"/>
    <w:tmpl w:val="D3F4BF52"/>
    <w:lvl w:ilvl="0" w:tplc="08090003">
      <w:start w:val="1"/>
      <w:numFmt w:val="bullet"/>
      <w:lvlText w:val="o"/>
      <w:lvlJc w:val="left"/>
      <w:pPr>
        <w:tabs>
          <w:tab w:val="num" w:pos="720"/>
        </w:tabs>
        <w:ind w:left="720" w:hanging="360"/>
      </w:pPr>
      <w:rPr>
        <w:rFonts w:ascii="Courier New" w:hAnsi="Courier New" w:cs="Courier New" w:hint="default"/>
      </w:rPr>
    </w:lvl>
    <w:lvl w:ilvl="1" w:tplc="5082F64E">
      <w:start w:val="1"/>
      <w:numFmt w:val="bullet"/>
      <w:lvlText w:val="o"/>
      <w:lvlJc w:val="left"/>
      <w:pPr>
        <w:tabs>
          <w:tab w:val="num" w:pos="1193"/>
        </w:tabs>
        <w:ind w:left="1193" w:hanging="360"/>
      </w:pPr>
      <w:rPr>
        <w:rFonts w:ascii="Courier New" w:hAnsi="Courier New" w:cs="Times New Roman" w:hint="default"/>
      </w:rPr>
    </w:lvl>
    <w:lvl w:ilvl="2" w:tplc="D4485CB0">
      <w:start w:val="1"/>
      <w:numFmt w:val="bullet"/>
      <w:lvlText w:val=""/>
      <w:lvlJc w:val="left"/>
      <w:pPr>
        <w:tabs>
          <w:tab w:val="num" w:pos="1913"/>
        </w:tabs>
        <w:ind w:left="1913" w:hanging="360"/>
      </w:pPr>
      <w:rPr>
        <w:rFonts w:ascii="Wingdings" w:hAnsi="Wingdings" w:hint="default"/>
      </w:rPr>
    </w:lvl>
    <w:lvl w:ilvl="3" w:tplc="4CAA905E">
      <w:start w:val="1"/>
      <w:numFmt w:val="bullet"/>
      <w:lvlText w:val=""/>
      <w:lvlJc w:val="left"/>
      <w:pPr>
        <w:tabs>
          <w:tab w:val="num" w:pos="2633"/>
        </w:tabs>
        <w:ind w:left="2633" w:hanging="360"/>
      </w:pPr>
      <w:rPr>
        <w:rFonts w:ascii="Symbol" w:hAnsi="Symbol" w:hint="default"/>
      </w:rPr>
    </w:lvl>
    <w:lvl w:ilvl="4" w:tplc="0E821714">
      <w:start w:val="1"/>
      <w:numFmt w:val="bullet"/>
      <w:lvlText w:val="o"/>
      <w:lvlJc w:val="left"/>
      <w:pPr>
        <w:tabs>
          <w:tab w:val="num" w:pos="3353"/>
        </w:tabs>
        <w:ind w:left="3353" w:hanging="360"/>
      </w:pPr>
      <w:rPr>
        <w:rFonts w:ascii="Courier New" w:hAnsi="Courier New" w:cs="Times New Roman" w:hint="default"/>
      </w:rPr>
    </w:lvl>
    <w:lvl w:ilvl="5" w:tplc="DE0607C4">
      <w:start w:val="1"/>
      <w:numFmt w:val="bullet"/>
      <w:lvlText w:val=""/>
      <w:lvlJc w:val="left"/>
      <w:pPr>
        <w:tabs>
          <w:tab w:val="num" w:pos="4073"/>
        </w:tabs>
        <w:ind w:left="4073" w:hanging="360"/>
      </w:pPr>
      <w:rPr>
        <w:rFonts w:ascii="Wingdings" w:hAnsi="Wingdings" w:hint="default"/>
      </w:rPr>
    </w:lvl>
    <w:lvl w:ilvl="6" w:tplc="35E2985A">
      <w:start w:val="1"/>
      <w:numFmt w:val="bullet"/>
      <w:lvlText w:val=""/>
      <w:lvlJc w:val="left"/>
      <w:pPr>
        <w:tabs>
          <w:tab w:val="num" w:pos="4793"/>
        </w:tabs>
        <w:ind w:left="4793" w:hanging="360"/>
      </w:pPr>
      <w:rPr>
        <w:rFonts w:ascii="Symbol" w:hAnsi="Symbol" w:hint="default"/>
      </w:rPr>
    </w:lvl>
    <w:lvl w:ilvl="7" w:tplc="4344E95E">
      <w:start w:val="1"/>
      <w:numFmt w:val="bullet"/>
      <w:lvlText w:val="o"/>
      <w:lvlJc w:val="left"/>
      <w:pPr>
        <w:tabs>
          <w:tab w:val="num" w:pos="5513"/>
        </w:tabs>
        <w:ind w:left="5513" w:hanging="360"/>
      </w:pPr>
      <w:rPr>
        <w:rFonts w:ascii="Courier New" w:hAnsi="Courier New" w:cs="Times New Roman" w:hint="default"/>
      </w:rPr>
    </w:lvl>
    <w:lvl w:ilvl="8" w:tplc="6166E780">
      <w:start w:val="1"/>
      <w:numFmt w:val="bullet"/>
      <w:lvlText w:val=""/>
      <w:lvlJc w:val="left"/>
      <w:pPr>
        <w:tabs>
          <w:tab w:val="num" w:pos="6233"/>
        </w:tabs>
        <w:ind w:left="6233" w:hanging="360"/>
      </w:pPr>
      <w:rPr>
        <w:rFonts w:ascii="Wingdings" w:hAnsi="Wingdings" w:hint="default"/>
      </w:rPr>
    </w:lvl>
  </w:abstractNum>
  <w:abstractNum w:abstractNumId="2" w15:restartNumberingAfterBreak="0">
    <w:nsid w:val="03284684"/>
    <w:multiLevelType w:val="hybridMultilevel"/>
    <w:tmpl w:val="060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369AC"/>
    <w:multiLevelType w:val="hybridMultilevel"/>
    <w:tmpl w:val="00864AFE"/>
    <w:lvl w:ilvl="0" w:tplc="71B23BDC">
      <w:start w:val="1"/>
      <w:numFmt w:val="bullet"/>
      <w:pStyle w:val="SidebarBullet"/>
      <w:lvlText w:val=""/>
      <w:lvlJc w:val="left"/>
      <w:pPr>
        <w:ind w:left="360" w:hanging="360"/>
      </w:pPr>
      <w:rPr>
        <w:rFonts w:ascii="Wingdings" w:hAnsi="Wingdings" w:hint="default"/>
        <w:color w:val="1F497D" w:themeColor="text2"/>
      </w:rPr>
    </w:lvl>
    <w:lvl w:ilvl="1" w:tplc="FBACB4D8" w:tentative="1">
      <w:start w:val="1"/>
      <w:numFmt w:val="bullet"/>
      <w:lvlText w:val="o"/>
      <w:lvlJc w:val="left"/>
      <w:pPr>
        <w:ind w:left="1440" w:hanging="360"/>
      </w:pPr>
      <w:rPr>
        <w:rFonts w:ascii="Courier New" w:hAnsi="Courier New" w:cs="Courier New" w:hint="default"/>
      </w:rPr>
    </w:lvl>
    <w:lvl w:ilvl="2" w:tplc="55ECAE7A" w:tentative="1">
      <w:start w:val="1"/>
      <w:numFmt w:val="bullet"/>
      <w:lvlText w:val=""/>
      <w:lvlJc w:val="left"/>
      <w:pPr>
        <w:ind w:left="2160" w:hanging="360"/>
      </w:pPr>
      <w:rPr>
        <w:rFonts w:ascii="Wingdings" w:hAnsi="Wingdings" w:hint="default"/>
      </w:rPr>
    </w:lvl>
    <w:lvl w:ilvl="3" w:tplc="0C80EFA0" w:tentative="1">
      <w:start w:val="1"/>
      <w:numFmt w:val="bullet"/>
      <w:lvlText w:val=""/>
      <w:lvlJc w:val="left"/>
      <w:pPr>
        <w:ind w:left="2880" w:hanging="360"/>
      </w:pPr>
      <w:rPr>
        <w:rFonts w:ascii="Symbol" w:hAnsi="Symbol" w:hint="default"/>
      </w:rPr>
    </w:lvl>
    <w:lvl w:ilvl="4" w:tplc="5E0A2304" w:tentative="1">
      <w:start w:val="1"/>
      <w:numFmt w:val="bullet"/>
      <w:lvlText w:val="o"/>
      <w:lvlJc w:val="left"/>
      <w:pPr>
        <w:ind w:left="3600" w:hanging="360"/>
      </w:pPr>
      <w:rPr>
        <w:rFonts w:ascii="Courier New" w:hAnsi="Courier New" w:cs="Courier New" w:hint="default"/>
      </w:rPr>
    </w:lvl>
    <w:lvl w:ilvl="5" w:tplc="9CCE0486" w:tentative="1">
      <w:start w:val="1"/>
      <w:numFmt w:val="bullet"/>
      <w:lvlText w:val=""/>
      <w:lvlJc w:val="left"/>
      <w:pPr>
        <w:ind w:left="4320" w:hanging="360"/>
      </w:pPr>
      <w:rPr>
        <w:rFonts w:ascii="Wingdings" w:hAnsi="Wingdings" w:hint="default"/>
      </w:rPr>
    </w:lvl>
    <w:lvl w:ilvl="6" w:tplc="FEAA4980" w:tentative="1">
      <w:start w:val="1"/>
      <w:numFmt w:val="bullet"/>
      <w:lvlText w:val=""/>
      <w:lvlJc w:val="left"/>
      <w:pPr>
        <w:ind w:left="5040" w:hanging="360"/>
      </w:pPr>
      <w:rPr>
        <w:rFonts w:ascii="Symbol" w:hAnsi="Symbol" w:hint="default"/>
      </w:rPr>
    </w:lvl>
    <w:lvl w:ilvl="7" w:tplc="07B88EF6" w:tentative="1">
      <w:start w:val="1"/>
      <w:numFmt w:val="bullet"/>
      <w:lvlText w:val="o"/>
      <w:lvlJc w:val="left"/>
      <w:pPr>
        <w:ind w:left="5760" w:hanging="360"/>
      </w:pPr>
      <w:rPr>
        <w:rFonts w:ascii="Courier New" w:hAnsi="Courier New" w:cs="Courier New" w:hint="default"/>
      </w:rPr>
    </w:lvl>
    <w:lvl w:ilvl="8" w:tplc="FBCC7AF0" w:tentative="1">
      <w:start w:val="1"/>
      <w:numFmt w:val="bullet"/>
      <w:lvlText w:val=""/>
      <w:lvlJc w:val="left"/>
      <w:pPr>
        <w:ind w:left="6480" w:hanging="360"/>
      </w:pPr>
      <w:rPr>
        <w:rFonts w:ascii="Wingdings" w:hAnsi="Wingdings" w:hint="default"/>
      </w:rPr>
    </w:lvl>
  </w:abstractNum>
  <w:abstractNum w:abstractNumId="4" w15:restartNumberingAfterBreak="0">
    <w:nsid w:val="05C74D7C"/>
    <w:multiLevelType w:val="hybridMultilevel"/>
    <w:tmpl w:val="FDC07A54"/>
    <w:lvl w:ilvl="0" w:tplc="71483FE0">
      <w:start w:val="1"/>
      <w:numFmt w:val="bullet"/>
      <w:pStyle w:val="Table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7696DBC"/>
    <w:multiLevelType w:val="hybridMultilevel"/>
    <w:tmpl w:val="2B4C7BCE"/>
    <w:lvl w:ilvl="0" w:tplc="844A8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E2840"/>
    <w:multiLevelType w:val="hybridMultilevel"/>
    <w:tmpl w:val="D5CE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53D58"/>
    <w:multiLevelType w:val="hybridMultilevel"/>
    <w:tmpl w:val="476A4246"/>
    <w:lvl w:ilvl="0" w:tplc="844A8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27DD3"/>
    <w:multiLevelType w:val="hybridMultilevel"/>
    <w:tmpl w:val="9356F3B8"/>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84120"/>
    <w:multiLevelType w:val="hybridMultilevel"/>
    <w:tmpl w:val="950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74D43"/>
    <w:multiLevelType w:val="hybridMultilevel"/>
    <w:tmpl w:val="982A047C"/>
    <w:lvl w:ilvl="0" w:tplc="88F0FBB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4DC1F8D"/>
    <w:multiLevelType w:val="hybridMultilevel"/>
    <w:tmpl w:val="1EE80706"/>
    <w:lvl w:ilvl="0" w:tplc="C1266F02">
      <w:start w:val="1"/>
      <w:numFmt w:val="bullet"/>
      <w:lvlText w:val=""/>
      <w:lvlJc w:val="left"/>
      <w:pPr>
        <w:ind w:left="873" w:hanging="360"/>
      </w:pPr>
      <w:rPr>
        <w:rFonts w:ascii="Symbol" w:hAnsi="Symbol" w:hint="default"/>
      </w:rPr>
    </w:lvl>
    <w:lvl w:ilvl="1" w:tplc="14090003">
      <w:start w:val="1"/>
      <w:numFmt w:val="bullet"/>
      <w:lvlText w:val="o"/>
      <w:lvlJc w:val="left"/>
      <w:pPr>
        <w:ind w:left="1593" w:hanging="360"/>
      </w:pPr>
      <w:rPr>
        <w:rFonts w:ascii="Courier New" w:hAnsi="Courier New" w:cs="Courier New" w:hint="default"/>
      </w:rPr>
    </w:lvl>
    <w:lvl w:ilvl="2" w:tplc="14090005">
      <w:start w:val="1"/>
      <w:numFmt w:val="bullet"/>
      <w:lvlText w:val=""/>
      <w:lvlJc w:val="left"/>
      <w:pPr>
        <w:ind w:left="2313" w:hanging="360"/>
      </w:pPr>
      <w:rPr>
        <w:rFonts w:ascii="Wingdings" w:hAnsi="Wingdings" w:hint="default"/>
      </w:rPr>
    </w:lvl>
    <w:lvl w:ilvl="3" w:tplc="14090001">
      <w:start w:val="1"/>
      <w:numFmt w:val="bullet"/>
      <w:lvlText w:val=""/>
      <w:lvlJc w:val="left"/>
      <w:pPr>
        <w:ind w:left="3033" w:hanging="360"/>
      </w:pPr>
      <w:rPr>
        <w:rFonts w:ascii="Symbol" w:hAnsi="Symbol" w:hint="default"/>
      </w:rPr>
    </w:lvl>
    <w:lvl w:ilvl="4" w:tplc="14090003">
      <w:start w:val="1"/>
      <w:numFmt w:val="bullet"/>
      <w:lvlText w:val="o"/>
      <w:lvlJc w:val="left"/>
      <w:pPr>
        <w:ind w:left="3753" w:hanging="360"/>
      </w:pPr>
      <w:rPr>
        <w:rFonts w:ascii="Courier New" w:hAnsi="Courier New" w:cs="Courier New" w:hint="default"/>
      </w:rPr>
    </w:lvl>
    <w:lvl w:ilvl="5" w:tplc="14090005">
      <w:start w:val="1"/>
      <w:numFmt w:val="bullet"/>
      <w:lvlText w:val=""/>
      <w:lvlJc w:val="left"/>
      <w:pPr>
        <w:ind w:left="4473" w:hanging="360"/>
      </w:pPr>
      <w:rPr>
        <w:rFonts w:ascii="Wingdings" w:hAnsi="Wingdings" w:hint="default"/>
      </w:rPr>
    </w:lvl>
    <w:lvl w:ilvl="6" w:tplc="14090001">
      <w:start w:val="1"/>
      <w:numFmt w:val="bullet"/>
      <w:lvlText w:val=""/>
      <w:lvlJc w:val="left"/>
      <w:pPr>
        <w:ind w:left="5193" w:hanging="360"/>
      </w:pPr>
      <w:rPr>
        <w:rFonts w:ascii="Symbol" w:hAnsi="Symbol" w:hint="default"/>
      </w:rPr>
    </w:lvl>
    <w:lvl w:ilvl="7" w:tplc="14090003">
      <w:start w:val="1"/>
      <w:numFmt w:val="bullet"/>
      <w:lvlText w:val="o"/>
      <w:lvlJc w:val="left"/>
      <w:pPr>
        <w:ind w:left="5913" w:hanging="360"/>
      </w:pPr>
      <w:rPr>
        <w:rFonts w:ascii="Courier New" w:hAnsi="Courier New" w:cs="Courier New" w:hint="default"/>
      </w:rPr>
    </w:lvl>
    <w:lvl w:ilvl="8" w:tplc="14090005">
      <w:start w:val="1"/>
      <w:numFmt w:val="bullet"/>
      <w:lvlText w:val=""/>
      <w:lvlJc w:val="left"/>
      <w:pPr>
        <w:ind w:left="6633" w:hanging="360"/>
      </w:pPr>
      <w:rPr>
        <w:rFonts w:ascii="Wingdings" w:hAnsi="Wingdings" w:hint="default"/>
      </w:rPr>
    </w:lvl>
  </w:abstractNum>
  <w:abstractNum w:abstractNumId="15" w15:restartNumberingAfterBreak="0">
    <w:nsid w:val="38DE5A8D"/>
    <w:multiLevelType w:val="hybridMultilevel"/>
    <w:tmpl w:val="7214F6E2"/>
    <w:lvl w:ilvl="0" w:tplc="D52CA4FC">
      <w:start w:val="1"/>
      <w:numFmt w:val="bullet"/>
      <w:pStyle w:val="Bullet-lis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3C680F5C"/>
    <w:multiLevelType w:val="hybridMultilevel"/>
    <w:tmpl w:val="BA20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864EE"/>
    <w:multiLevelType w:val="hybridMultilevel"/>
    <w:tmpl w:val="72242D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97A44"/>
    <w:multiLevelType w:val="multilevel"/>
    <w:tmpl w:val="975AD152"/>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0325692"/>
    <w:multiLevelType w:val="hybridMultilevel"/>
    <w:tmpl w:val="D00AC386"/>
    <w:lvl w:ilvl="0" w:tplc="844A83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63709D"/>
    <w:multiLevelType w:val="hybridMultilevel"/>
    <w:tmpl w:val="2A72B0D8"/>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2A2508"/>
    <w:multiLevelType w:val="hybridMultilevel"/>
    <w:tmpl w:val="5C0CAB68"/>
    <w:lvl w:ilvl="0" w:tplc="04090001">
      <w:start w:val="1"/>
      <w:numFmt w:val="bullet"/>
      <w:lvlText w:val=""/>
      <w:lvlJc w:val="left"/>
      <w:pPr>
        <w:ind w:left="720" w:hanging="360"/>
      </w:pPr>
      <w:rPr>
        <w:rFonts w:ascii="Symbol" w:hAnsi="Symbol" w:hint="default"/>
      </w:rPr>
    </w:lvl>
    <w:lvl w:ilvl="1" w:tplc="507032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C1BFA"/>
    <w:multiLevelType w:val="hybridMultilevel"/>
    <w:tmpl w:val="034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F268C"/>
    <w:multiLevelType w:val="hybridMultilevel"/>
    <w:tmpl w:val="0C2C39C2"/>
    <w:lvl w:ilvl="0" w:tplc="77F22068">
      <w:start w:val="1"/>
      <w:numFmt w:val="lowerRoman"/>
      <w:pStyle w:val="numberedlist"/>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22C06"/>
    <w:multiLevelType w:val="hybridMultilevel"/>
    <w:tmpl w:val="2EC495FA"/>
    <w:lvl w:ilvl="0" w:tplc="844A8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C157F"/>
    <w:multiLevelType w:val="hybridMultilevel"/>
    <w:tmpl w:val="E288327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9162F30"/>
    <w:multiLevelType w:val="hybridMultilevel"/>
    <w:tmpl w:val="262CB026"/>
    <w:lvl w:ilvl="0" w:tplc="FFFFFFFF">
      <w:start w:val="1"/>
      <w:numFmt w:val="bullet"/>
      <w:lvlText w:val="o"/>
      <w:lvlJc w:val="left"/>
      <w:pPr>
        <w:tabs>
          <w:tab w:val="num" w:pos="607"/>
        </w:tabs>
        <w:ind w:left="607" w:hanging="360"/>
      </w:pPr>
      <w:rPr>
        <w:rFonts w:ascii="Courier New" w:hAnsi="Courier New" w:cs="Courier New" w:hint="default"/>
      </w:rPr>
    </w:lvl>
    <w:lvl w:ilvl="1" w:tplc="FFFFFFFF">
      <w:start w:val="1"/>
      <w:numFmt w:val="bullet"/>
      <w:lvlText w:val="o"/>
      <w:lvlJc w:val="left"/>
      <w:pPr>
        <w:tabs>
          <w:tab w:val="num" w:pos="1327"/>
        </w:tabs>
        <w:ind w:left="1327" w:hanging="360"/>
      </w:pPr>
      <w:rPr>
        <w:rFonts w:ascii="Courier New" w:hAnsi="Courier New" w:cs="Courier New" w:hint="default"/>
      </w:rPr>
    </w:lvl>
    <w:lvl w:ilvl="2" w:tplc="FFFFFFFF">
      <w:start w:val="1"/>
      <w:numFmt w:val="bullet"/>
      <w:lvlText w:val=""/>
      <w:lvlJc w:val="left"/>
      <w:pPr>
        <w:tabs>
          <w:tab w:val="num" w:pos="2047"/>
        </w:tabs>
        <w:ind w:left="2047" w:hanging="360"/>
      </w:pPr>
      <w:rPr>
        <w:rFonts w:ascii="Wingdings" w:hAnsi="Wingdings" w:hint="default"/>
      </w:rPr>
    </w:lvl>
    <w:lvl w:ilvl="3" w:tplc="FFFFFFFF">
      <w:start w:val="1"/>
      <w:numFmt w:val="bullet"/>
      <w:lvlText w:val=""/>
      <w:lvlJc w:val="left"/>
      <w:pPr>
        <w:tabs>
          <w:tab w:val="num" w:pos="2767"/>
        </w:tabs>
        <w:ind w:left="2767" w:hanging="360"/>
      </w:pPr>
      <w:rPr>
        <w:rFonts w:ascii="Symbol" w:hAnsi="Symbol" w:hint="default"/>
      </w:rPr>
    </w:lvl>
    <w:lvl w:ilvl="4" w:tplc="FFFFFFFF">
      <w:start w:val="1"/>
      <w:numFmt w:val="bullet"/>
      <w:lvlText w:val="o"/>
      <w:lvlJc w:val="left"/>
      <w:pPr>
        <w:tabs>
          <w:tab w:val="num" w:pos="3487"/>
        </w:tabs>
        <w:ind w:left="3487" w:hanging="360"/>
      </w:pPr>
      <w:rPr>
        <w:rFonts w:ascii="Courier New" w:hAnsi="Courier New" w:cs="Courier New" w:hint="default"/>
      </w:rPr>
    </w:lvl>
    <w:lvl w:ilvl="5" w:tplc="FFFFFFFF">
      <w:start w:val="1"/>
      <w:numFmt w:val="bullet"/>
      <w:lvlText w:val=""/>
      <w:lvlJc w:val="left"/>
      <w:pPr>
        <w:tabs>
          <w:tab w:val="num" w:pos="4207"/>
        </w:tabs>
        <w:ind w:left="4207" w:hanging="360"/>
      </w:pPr>
      <w:rPr>
        <w:rFonts w:ascii="Wingdings" w:hAnsi="Wingdings" w:hint="default"/>
      </w:rPr>
    </w:lvl>
    <w:lvl w:ilvl="6" w:tplc="FFFFFFFF">
      <w:start w:val="1"/>
      <w:numFmt w:val="bullet"/>
      <w:lvlText w:val=""/>
      <w:lvlJc w:val="left"/>
      <w:pPr>
        <w:tabs>
          <w:tab w:val="num" w:pos="4927"/>
        </w:tabs>
        <w:ind w:left="4927" w:hanging="360"/>
      </w:pPr>
      <w:rPr>
        <w:rFonts w:ascii="Symbol" w:hAnsi="Symbol" w:hint="default"/>
      </w:rPr>
    </w:lvl>
    <w:lvl w:ilvl="7" w:tplc="FFFFFFFF">
      <w:start w:val="1"/>
      <w:numFmt w:val="bullet"/>
      <w:lvlText w:val="o"/>
      <w:lvlJc w:val="left"/>
      <w:pPr>
        <w:tabs>
          <w:tab w:val="num" w:pos="5647"/>
        </w:tabs>
        <w:ind w:left="5647" w:hanging="360"/>
      </w:pPr>
      <w:rPr>
        <w:rFonts w:ascii="Courier New" w:hAnsi="Courier New" w:cs="Courier New" w:hint="default"/>
      </w:rPr>
    </w:lvl>
    <w:lvl w:ilvl="8" w:tplc="FFFFFFFF">
      <w:start w:val="1"/>
      <w:numFmt w:val="bullet"/>
      <w:lvlText w:val=""/>
      <w:lvlJc w:val="left"/>
      <w:pPr>
        <w:tabs>
          <w:tab w:val="num" w:pos="6367"/>
        </w:tabs>
        <w:ind w:left="6367" w:hanging="360"/>
      </w:pPr>
      <w:rPr>
        <w:rFonts w:ascii="Wingdings" w:hAnsi="Wingdings" w:hint="default"/>
      </w:rPr>
    </w:lvl>
  </w:abstractNum>
  <w:abstractNum w:abstractNumId="33" w15:restartNumberingAfterBreak="0">
    <w:nsid w:val="6B197DEF"/>
    <w:multiLevelType w:val="hybridMultilevel"/>
    <w:tmpl w:val="308CE41A"/>
    <w:lvl w:ilvl="0" w:tplc="FFFFFFFF">
      <w:start w:val="1"/>
      <w:numFmt w:val="bullet"/>
      <w:lvlText w:val="o"/>
      <w:lvlJc w:val="left"/>
      <w:pPr>
        <w:tabs>
          <w:tab w:val="num" w:pos="375"/>
        </w:tabs>
        <w:ind w:left="375" w:hanging="360"/>
      </w:pPr>
      <w:rPr>
        <w:rFonts w:ascii="Courier New" w:hAnsi="Courier New" w:cs="Times New Roman" w:hint="default"/>
      </w:rPr>
    </w:lvl>
    <w:lvl w:ilvl="1" w:tplc="FFFFFFFF">
      <w:start w:val="1"/>
      <w:numFmt w:val="bullet"/>
      <w:lvlText w:val="o"/>
      <w:lvlJc w:val="left"/>
      <w:pPr>
        <w:tabs>
          <w:tab w:val="num" w:pos="1095"/>
        </w:tabs>
        <w:ind w:left="1095" w:hanging="360"/>
      </w:pPr>
      <w:rPr>
        <w:rFonts w:ascii="Courier New" w:hAnsi="Courier New" w:cs="Times New Roman" w:hint="default"/>
      </w:rPr>
    </w:lvl>
    <w:lvl w:ilvl="2" w:tplc="FFFFFFFF">
      <w:start w:val="1"/>
      <w:numFmt w:val="bullet"/>
      <w:lvlText w:val=""/>
      <w:lvlJc w:val="left"/>
      <w:pPr>
        <w:tabs>
          <w:tab w:val="num" w:pos="1815"/>
        </w:tabs>
        <w:ind w:left="1815" w:hanging="360"/>
      </w:pPr>
      <w:rPr>
        <w:rFonts w:ascii="Wingdings" w:hAnsi="Wingdings" w:hint="default"/>
      </w:rPr>
    </w:lvl>
    <w:lvl w:ilvl="3" w:tplc="FFFFFFFF">
      <w:start w:val="1"/>
      <w:numFmt w:val="bullet"/>
      <w:lvlText w:val=""/>
      <w:lvlJc w:val="left"/>
      <w:pPr>
        <w:tabs>
          <w:tab w:val="num" w:pos="2535"/>
        </w:tabs>
        <w:ind w:left="2535" w:hanging="360"/>
      </w:pPr>
      <w:rPr>
        <w:rFonts w:ascii="Symbol" w:hAnsi="Symbol" w:hint="default"/>
      </w:rPr>
    </w:lvl>
    <w:lvl w:ilvl="4" w:tplc="FFFFFFFF">
      <w:start w:val="1"/>
      <w:numFmt w:val="bullet"/>
      <w:lvlText w:val="o"/>
      <w:lvlJc w:val="left"/>
      <w:pPr>
        <w:tabs>
          <w:tab w:val="num" w:pos="3255"/>
        </w:tabs>
        <w:ind w:left="3255" w:hanging="360"/>
      </w:pPr>
      <w:rPr>
        <w:rFonts w:ascii="Courier New" w:hAnsi="Courier New" w:cs="Times New Roman" w:hint="default"/>
      </w:rPr>
    </w:lvl>
    <w:lvl w:ilvl="5" w:tplc="FFFFFFFF">
      <w:start w:val="1"/>
      <w:numFmt w:val="bullet"/>
      <w:lvlText w:val=""/>
      <w:lvlJc w:val="left"/>
      <w:pPr>
        <w:tabs>
          <w:tab w:val="num" w:pos="3975"/>
        </w:tabs>
        <w:ind w:left="3975" w:hanging="360"/>
      </w:pPr>
      <w:rPr>
        <w:rFonts w:ascii="Wingdings" w:hAnsi="Wingdings" w:hint="default"/>
      </w:rPr>
    </w:lvl>
    <w:lvl w:ilvl="6" w:tplc="FFFFFFFF">
      <w:start w:val="1"/>
      <w:numFmt w:val="bullet"/>
      <w:lvlText w:val=""/>
      <w:lvlJc w:val="left"/>
      <w:pPr>
        <w:tabs>
          <w:tab w:val="num" w:pos="4695"/>
        </w:tabs>
        <w:ind w:left="4695" w:hanging="360"/>
      </w:pPr>
      <w:rPr>
        <w:rFonts w:ascii="Symbol" w:hAnsi="Symbol" w:hint="default"/>
      </w:rPr>
    </w:lvl>
    <w:lvl w:ilvl="7" w:tplc="FFFFFFFF">
      <w:start w:val="1"/>
      <w:numFmt w:val="bullet"/>
      <w:lvlText w:val="o"/>
      <w:lvlJc w:val="left"/>
      <w:pPr>
        <w:tabs>
          <w:tab w:val="num" w:pos="5415"/>
        </w:tabs>
        <w:ind w:left="5415" w:hanging="360"/>
      </w:pPr>
      <w:rPr>
        <w:rFonts w:ascii="Courier New" w:hAnsi="Courier New" w:cs="Times New Roman" w:hint="default"/>
      </w:rPr>
    </w:lvl>
    <w:lvl w:ilvl="8" w:tplc="FFFFFFFF">
      <w:start w:val="1"/>
      <w:numFmt w:val="bullet"/>
      <w:lvlText w:val=""/>
      <w:lvlJc w:val="left"/>
      <w:pPr>
        <w:tabs>
          <w:tab w:val="num" w:pos="6135"/>
        </w:tabs>
        <w:ind w:left="6135" w:hanging="360"/>
      </w:pPr>
      <w:rPr>
        <w:rFonts w:ascii="Wingdings" w:hAnsi="Wingdings" w:hint="default"/>
      </w:rPr>
    </w:lvl>
  </w:abstractNum>
  <w:abstractNum w:abstractNumId="34" w15:restartNumberingAfterBreak="0">
    <w:nsid w:val="713D70D3"/>
    <w:multiLevelType w:val="multilevel"/>
    <w:tmpl w:val="A59823DA"/>
    <w:lvl w:ilvl="0">
      <w:start w:val="1"/>
      <w:numFmt w:val="bullet"/>
      <w:pStyle w:val="ListBullet"/>
      <w:lvlText w:val=""/>
      <w:lvlJc w:val="left"/>
      <w:pPr>
        <w:tabs>
          <w:tab w:val="num" w:pos="360"/>
        </w:tabs>
        <w:ind w:left="357" w:hanging="357"/>
      </w:pPr>
      <w:rPr>
        <w:rFonts w:ascii="Wingdings" w:hAnsi="Wingdings" w:hint="default"/>
        <w:color w:val="1F497D" w:themeColor="text2"/>
        <w:sz w:val="24"/>
      </w:rPr>
    </w:lvl>
    <w:lvl w:ilvl="1">
      <w:start w:val="1"/>
      <w:numFmt w:val="bullet"/>
      <w:pStyle w:val="ListBullet2"/>
      <w:lvlText w:val="–"/>
      <w:lvlJc w:val="left"/>
      <w:pPr>
        <w:tabs>
          <w:tab w:val="num" w:pos="720"/>
        </w:tabs>
        <w:ind w:left="720" w:hanging="360"/>
      </w:pPr>
      <w:rPr>
        <w:rFonts w:ascii="Arial" w:hAnsi="Arial" w:hint="default"/>
        <w:color w:val="1F497D" w:themeColor="text2"/>
      </w:rPr>
    </w:lvl>
    <w:lvl w:ilvl="2">
      <w:start w:val="1"/>
      <w:numFmt w:val="bullet"/>
      <w:pStyle w:val="ListBullet3"/>
      <w:lvlText w:val="»"/>
      <w:lvlJc w:val="left"/>
      <w:pPr>
        <w:tabs>
          <w:tab w:val="num" w:pos="1080"/>
        </w:tabs>
        <w:ind w:left="1080" w:hanging="360"/>
      </w:pPr>
      <w:rPr>
        <w:rFonts w:ascii="Arial" w:hAnsi="Arial" w:hint="default"/>
        <w:color w:val="1F497D" w:themeColor="text2"/>
      </w:rPr>
    </w:lvl>
    <w:lvl w:ilvl="3">
      <w:start w:val="1"/>
      <w:numFmt w:val="bullet"/>
      <w:pStyle w:val="ListBullet4"/>
      <w:lvlText w:val="»"/>
      <w:lvlJc w:val="left"/>
      <w:pPr>
        <w:tabs>
          <w:tab w:val="num" w:pos="1440"/>
        </w:tabs>
        <w:ind w:left="1440" w:hanging="360"/>
      </w:pPr>
      <w:rPr>
        <w:rFonts w:ascii="Arial" w:hAnsi="Arial" w:hint="default"/>
        <w:color w:val="1F497D" w:themeColor="text2"/>
      </w:rPr>
    </w:lvl>
    <w:lvl w:ilvl="4">
      <w:start w:val="1"/>
      <w:numFmt w:val="bullet"/>
      <w:lvlText w:val="-"/>
      <w:lvlJc w:val="left"/>
      <w:pPr>
        <w:ind w:left="680" w:hanging="170"/>
      </w:pPr>
      <w:rPr>
        <w:rFonts w:ascii="Courier New" w:hAnsi="Courier New" w:hint="default"/>
        <w:color w:val="FF2800"/>
      </w:rPr>
    </w:lvl>
    <w:lvl w:ilvl="5">
      <w:start w:val="1"/>
      <w:numFmt w:val="bullet"/>
      <w:lvlText w:val="-"/>
      <w:lvlJc w:val="left"/>
      <w:pPr>
        <w:ind w:left="680" w:hanging="170"/>
      </w:pPr>
      <w:rPr>
        <w:rFonts w:ascii="Courier New" w:hAnsi="Courier New" w:hint="default"/>
        <w:color w:val="FF2800"/>
      </w:rPr>
    </w:lvl>
    <w:lvl w:ilvl="6">
      <w:start w:val="1"/>
      <w:numFmt w:val="bullet"/>
      <w:lvlText w:val="-"/>
      <w:lvlJc w:val="left"/>
      <w:pPr>
        <w:ind w:left="680" w:hanging="170"/>
      </w:pPr>
      <w:rPr>
        <w:rFonts w:ascii="Courier New" w:hAnsi="Courier New" w:hint="default"/>
        <w:color w:val="FF2800"/>
      </w:rPr>
    </w:lvl>
    <w:lvl w:ilvl="7">
      <w:start w:val="1"/>
      <w:numFmt w:val="bullet"/>
      <w:lvlText w:val="-"/>
      <w:lvlJc w:val="left"/>
      <w:pPr>
        <w:ind w:left="680" w:hanging="170"/>
      </w:pPr>
      <w:rPr>
        <w:rFonts w:ascii="Courier New" w:hAnsi="Courier New" w:hint="default"/>
        <w:color w:val="FF2800"/>
      </w:rPr>
    </w:lvl>
    <w:lvl w:ilvl="8">
      <w:start w:val="1"/>
      <w:numFmt w:val="bullet"/>
      <w:lvlText w:val="-"/>
      <w:lvlJc w:val="left"/>
      <w:pPr>
        <w:ind w:left="680" w:hanging="170"/>
      </w:pPr>
      <w:rPr>
        <w:rFonts w:ascii="Courier New" w:hAnsi="Courier New" w:hint="default"/>
        <w:color w:val="FF2800"/>
      </w:rPr>
    </w:lvl>
  </w:abstractNum>
  <w:abstractNum w:abstractNumId="35" w15:restartNumberingAfterBreak="0">
    <w:nsid w:val="77F36B01"/>
    <w:multiLevelType w:val="hybridMultilevel"/>
    <w:tmpl w:val="BBD0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0"/>
  </w:num>
  <w:num w:numId="4">
    <w:abstractNumId w:val="6"/>
  </w:num>
  <w:num w:numId="5">
    <w:abstractNumId w:val="10"/>
  </w:num>
  <w:num w:numId="6">
    <w:abstractNumId w:val="27"/>
  </w:num>
  <w:num w:numId="7">
    <w:abstractNumId w:val="21"/>
  </w:num>
  <w:num w:numId="8">
    <w:abstractNumId w:val="8"/>
  </w:num>
  <w:num w:numId="9">
    <w:abstractNumId w:val="30"/>
  </w:num>
  <w:num w:numId="10">
    <w:abstractNumId w:val="31"/>
  </w:num>
  <w:num w:numId="11">
    <w:abstractNumId w:val="11"/>
  </w:num>
  <w:num w:numId="12">
    <w:abstractNumId w:val="0"/>
  </w:num>
  <w:num w:numId="13">
    <w:abstractNumId w:val="34"/>
  </w:num>
  <w:num w:numId="14">
    <w:abstractNumId w:val="3"/>
  </w:num>
  <w:num w:numId="15">
    <w:abstractNumId w:val="15"/>
  </w:num>
  <w:num w:numId="16">
    <w:abstractNumId w:val="26"/>
  </w:num>
  <w:num w:numId="17">
    <w:abstractNumId w:val="14"/>
  </w:num>
  <w:num w:numId="18">
    <w:abstractNumId w:val="4"/>
  </w:num>
  <w:num w:numId="19">
    <w:abstractNumId w:val="13"/>
  </w:num>
  <w:num w:numId="20">
    <w:abstractNumId w:val="25"/>
  </w:num>
  <w:num w:numId="21">
    <w:abstractNumId w:val="3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18"/>
  </w:num>
  <w:num w:numId="26">
    <w:abstractNumId w:val="33"/>
  </w:num>
  <w:num w:numId="27">
    <w:abstractNumId w:val="1"/>
  </w:num>
  <w:num w:numId="28">
    <w:abstractNumId w:val="23"/>
  </w:num>
  <w:num w:numId="29">
    <w:abstractNumId w:val="32"/>
  </w:num>
  <w:num w:numId="30">
    <w:abstractNumId w:val="24"/>
  </w:num>
  <w:num w:numId="31">
    <w:abstractNumId w:val="7"/>
  </w:num>
  <w:num w:numId="32">
    <w:abstractNumId w:val="9"/>
  </w:num>
  <w:num w:numId="33">
    <w:abstractNumId w:val="2"/>
  </w:num>
  <w:num w:numId="34">
    <w:abstractNumId w:val="12"/>
  </w:num>
  <w:num w:numId="35">
    <w:abstractNumId w:val="22"/>
  </w:num>
  <w:num w:numId="36">
    <w:abstractNumId w:val="5"/>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DB7"/>
    <w:rsid w:val="00001634"/>
    <w:rsid w:val="0000319C"/>
    <w:rsid w:val="00003B10"/>
    <w:rsid w:val="00006011"/>
    <w:rsid w:val="00007BAF"/>
    <w:rsid w:val="00007BF5"/>
    <w:rsid w:val="00011051"/>
    <w:rsid w:val="00011F52"/>
    <w:rsid w:val="0001397A"/>
    <w:rsid w:val="00013A8C"/>
    <w:rsid w:val="000159FF"/>
    <w:rsid w:val="00015CC2"/>
    <w:rsid w:val="00015DF0"/>
    <w:rsid w:val="00017539"/>
    <w:rsid w:val="00017D6D"/>
    <w:rsid w:val="00020569"/>
    <w:rsid w:val="0002056D"/>
    <w:rsid w:val="00020AE6"/>
    <w:rsid w:val="0002198F"/>
    <w:rsid w:val="00021F02"/>
    <w:rsid w:val="00022EF2"/>
    <w:rsid w:val="0002341A"/>
    <w:rsid w:val="00024235"/>
    <w:rsid w:val="0002499E"/>
    <w:rsid w:val="00026479"/>
    <w:rsid w:val="00026742"/>
    <w:rsid w:val="000277A5"/>
    <w:rsid w:val="000303EA"/>
    <w:rsid w:val="0003084E"/>
    <w:rsid w:val="000310E5"/>
    <w:rsid w:val="00032E45"/>
    <w:rsid w:val="00032E7C"/>
    <w:rsid w:val="00033477"/>
    <w:rsid w:val="000346AD"/>
    <w:rsid w:val="00035B90"/>
    <w:rsid w:val="0004027A"/>
    <w:rsid w:val="00041656"/>
    <w:rsid w:val="00042F74"/>
    <w:rsid w:val="00043268"/>
    <w:rsid w:val="000432F4"/>
    <w:rsid w:val="00044245"/>
    <w:rsid w:val="000445E7"/>
    <w:rsid w:val="00044EE0"/>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90B40"/>
    <w:rsid w:val="00090B6F"/>
    <w:rsid w:val="00091B0C"/>
    <w:rsid w:val="00092AA6"/>
    <w:rsid w:val="00093042"/>
    <w:rsid w:val="00094187"/>
    <w:rsid w:val="00094D54"/>
    <w:rsid w:val="00095870"/>
    <w:rsid w:val="0009772C"/>
    <w:rsid w:val="00097840"/>
    <w:rsid w:val="00097C90"/>
    <w:rsid w:val="000A1417"/>
    <w:rsid w:val="000A208A"/>
    <w:rsid w:val="000A2C89"/>
    <w:rsid w:val="000A64E6"/>
    <w:rsid w:val="000A6D1F"/>
    <w:rsid w:val="000A7EA6"/>
    <w:rsid w:val="000B12AF"/>
    <w:rsid w:val="000B20C8"/>
    <w:rsid w:val="000B23C2"/>
    <w:rsid w:val="000B365D"/>
    <w:rsid w:val="000B43DB"/>
    <w:rsid w:val="000B6287"/>
    <w:rsid w:val="000B63D7"/>
    <w:rsid w:val="000B7719"/>
    <w:rsid w:val="000C141D"/>
    <w:rsid w:val="000C2178"/>
    <w:rsid w:val="000C358D"/>
    <w:rsid w:val="000C3DDF"/>
    <w:rsid w:val="000C40F7"/>
    <w:rsid w:val="000C423F"/>
    <w:rsid w:val="000C557F"/>
    <w:rsid w:val="000C6D1A"/>
    <w:rsid w:val="000C75C7"/>
    <w:rsid w:val="000D1F51"/>
    <w:rsid w:val="000D3297"/>
    <w:rsid w:val="000D3EC2"/>
    <w:rsid w:val="000D4095"/>
    <w:rsid w:val="000D57B7"/>
    <w:rsid w:val="000D58EF"/>
    <w:rsid w:val="000D6D0A"/>
    <w:rsid w:val="000E0B7A"/>
    <w:rsid w:val="000E3163"/>
    <w:rsid w:val="000E3E4E"/>
    <w:rsid w:val="000E6468"/>
    <w:rsid w:val="000E7BCD"/>
    <w:rsid w:val="000F0A74"/>
    <w:rsid w:val="000F1028"/>
    <w:rsid w:val="000F2FC3"/>
    <w:rsid w:val="000F31B1"/>
    <w:rsid w:val="000F6278"/>
    <w:rsid w:val="000F6C05"/>
    <w:rsid w:val="000F7BA7"/>
    <w:rsid w:val="0010007A"/>
    <w:rsid w:val="001007C3"/>
    <w:rsid w:val="00100B50"/>
    <w:rsid w:val="00101835"/>
    <w:rsid w:val="00101884"/>
    <w:rsid w:val="001023A6"/>
    <w:rsid w:val="00102617"/>
    <w:rsid w:val="001033FF"/>
    <w:rsid w:val="001038D3"/>
    <w:rsid w:val="00105AB4"/>
    <w:rsid w:val="00105F74"/>
    <w:rsid w:val="00106534"/>
    <w:rsid w:val="0011071D"/>
    <w:rsid w:val="00111D55"/>
    <w:rsid w:val="00112F25"/>
    <w:rsid w:val="00113020"/>
    <w:rsid w:val="00114874"/>
    <w:rsid w:val="00115DDA"/>
    <w:rsid w:val="0011743F"/>
    <w:rsid w:val="001177AA"/>
    <w:rsid w:val="00121FFB"/>
    <w:rsid w:val="001240BE"/>
    <w:rsid w:val="001248C2"/>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508E"/>
    <w:rsid w:val="00146719"/>
    <w:rsid w:val="00146FC9"/>
    <w:rsid w:val="00146FDD"/>
    <w:rsid w:val="00147ED9"/>
    <w:rsid w:val="00150609"/>
    <w:rsid w:val="00152299"/>
    <w:rsid w:val="00152E69"/>
    <w:rsid w:val="00156134"/>
    <w:rsid w:val="00157575"/>
    <w:rsid w:val="00157D24"/>
    <w:rsid w:val="0016015B"/>
    <w:rsid w:val="00163CBC"/>
    <w:rsid w:val="001657C6"/>
    <w:rsid w:val="00166764"/>
    <w:rsid w:val="00167CA1"/>
    <w:rsid w:val="00167F5D"/>
    <w:rsid w:val="00170157"/>
    <w:rsid w:val="001702B6"/>
    <w:rsid w:val="00170E89"/>
    <w:rsid w:val="00172436"/>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5664"/>
    <w:rsid w:val="001960DD"/>
    <w:rsid w:val="00196E26"/>
    <w:rsid w:val="00196F56"/>
    <w:rsid w:val="00197F53"/>
    <w:rsid w:val="001A17E2"/>
    <w:rsid w:val="001A1919"/>
    <w:rsid w:val="001A1FA5"/>
    <w:rsid w:val="001A2DAF"/>
    <w:rsid w:val="001A32D3"/>
    <w:rsid w:val="001A4A53"/>
    <w:rsid w:val="001A4CB6"/>
    <w:rsid w:val="001A6450"/>
    <w:rsid w:val="001A7129"/>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276"/>
    <w:rsid w:val="001E7692"/>
    <w:rsid w:val="001F0875"/>
    <w:rsid w:val="001F1750"/>
    <w:rsid w:val="001F2805"/>
    <w:rsid w:val="001F2AF7"/>
    <w:rsid w:val="001F2EDD"/>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567"/>
    <w:rsid w:val="00210768"/>
    <w:rsid w:val="00210D1C"/>
    <w:rsid w:val="00211801"/>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4"/>
    <w:rsid w:val="00231F56"/>
    <w:rsid w:val="00232B38"/>
    <w:rsid w:val="00234AD1"/>
    <w:rsid w:val="00234BE1"/>
    <w:rsid w:val="00234CA8"/>
    <w:rsid w:val="00235016"/>
    <w:rsid w:val="00237B71"/>
    <w:rsid w:val="00240882"/>
    <w:rsid w:val="00240D9F"/>
    <w:rsid w:val="00241E3A"/>
    <w:rsid w:val="00242765"/>
    <w:rsid w:val="00243164"/>
    <w:rsid w:val="0024527D"/>
    <w:rsid w:val="00245C77"/>
    <w:rsid w:val="00246BAD"/>
    <w:rsid w:val="00246DC4"/>
    <w:rsid w:val="00250B75"/>
    <w:rsid w:val="00250D86"/>
    <w:rsid w:val="00250F6B"/>
    <w:rsid w:val="00251BED"/>
    <w:rsid w:val="0025406B"/>
    <w:rsid w:val="0025450A"/>
    <w:rsid w:val="00255502"/>
    <w:rsid w:val="00256F0C"/>
    <w:rsid w:val="00257A9F"/>
    <w:rsid w:val="0026169B"/>
    <w:rsid w:val="002621B3"/>
    <w:rsid w:val="0026307E"/>
    <w:rsid w:val="002634E3"/>
    <w:rsid w:val="00264389"/>
    <w:rsid w:val="0026463F"/>
    <w:rsid w:val="00264D7A"/>
    <w:rsid w:val="00265240"/>
    <w:rsid w:val="00265ABA"/>
    <w:rsid w:val="00265F2C"/>
    <w:rsid w:val="00266862"/>
    <w:rsid w:val="00267349"/>
    <w:rsid w:val="002732AA"/>
    <w:rsid w:val="002749D3"/>
    <w:rsid w:val="0027585C"/>
    <w:rsid w:val="00275C13"/>
    <w:rsid w:val="0028039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5288"/>
    <w:rsid w:val="002B61CE"/>
    <w:rsid w:val="002B6649"/>
    <w:rsid w:val="002B7065"/>
    <w:rsid w:val="002C0246"/>
    <w:rsid w:val="002C07B7"/>
    <w:rsid w:val="002C1270"/>
    <w:rsid w:val="002C145E"/>
    <w:rsid w:val="002C1A17"/>
    <w:rsid w:val="002C1E1D"/>
    <w:rsid w:val="002C2D93"/>
    <w:rsid w:val="002C31FA"/>
    <w:rsid w:val="002C3E7D"/>
    <w:rsid w:val="002C5C83"/>
    <w:rsid w:val="002C5E13"/>
    <w:rsid w:val="002C6A21"/>
    <w:rsid w:val="002C6EBA"/>
    <w:rsid w:val="002C7221"/>
    <w:rsid w:val="002C79C6"/>
    <w:rsid w:val="002C7AD1"/>
    <w:rsid w:val="002D0F5C"/>
    <w:rsid w:val="002D1407"/>
    <w:rsid w:val="002D3249"/>
    <w:rsid w:val="002D33B6"/>
    <w:rsid w:val="002D3E60"/>
    <w:rsid w:val="002D4527"/>
    <w:rsid w:val="002D4749"/>
    <w:rsid w:val="002D4C4B"/>
    <w:rsid w:val="002D5C06"/>
    <w:rsid w:val="002D5C25"/>
    <w:rsid w:val="002D64FB"/>
    <w:rsid w:val="002E0151"/>
    <w:rsid w:val="002E024B"/>
    <w:rsid w:val="002E082B"/>
    <w:rsid w:val="002E0BBE"/>
    <w:rsid w:val="002E2680"/>
    <w:rsid w:val="002E2D7D"/>
    <w:rsid w:val="002E3929"/>
    <w:rsid w:val="002E6175"/>
    <w:rsid w:val="002E7AC0"/>
    <w:rsid w:val="002F0E88"/>
    <w:rsid w:val="002F1340"/>
    <w:rsid w:val="002F19E2"/>
    <w:rsid w:val="002F251A"/>
    <w:rsid w:val="002F3D92"/>
    <w:rsid w:val="002F4D4E"/>
    <w:rsid w:val="002F5108"/>
    <w:rsid w:val="002F586F"/>
    <w:rsid w:val="002F5E71"/>
    <w:rsid w:val="002F6C34"/>
    <w:rsid w:val="002F7BF3"/>
    <w:rsid w:val="00300652"/>
    <w:rsid w:val="0030133B"/>
    <w:rsid w:val="003028D6"/>
    <w:rsid w:val="00302E46"/>
    <w:rsid w:val="0030370B"/>
    <w:rsid w:val="00303EA8"/>
    <w:rsid w:val="00304ED4"/>
    <w:rsid w:val="00305B9E"/>
    <w:rsid w:val="00306488"/>
    <w:rsid w:val="0030725B"/>
    <w:rsid w:val="00307395"/>
    <w:rsid w:val="00307663"/>
    <w:rsid w:val="00307B44"/>
    <w:rsid w:val="00307B6E"/>
    <w:rsid w:val="00310CBA"/>
    <w:rsid w:val="003117C5"/>
    <w:rsid w:val="00312B1D"/>
    <w:rsid w:val="0031389B"/>
    <w:rsid w:val="00313CB3"/>
    <w:rsid w:val="00315853"/>
    <w:rsid w:val="00321A23"/>
    <w:rsid w:val="003234D0"/>
    <w:rsid w:val="00323732"/>
    <w:rsid w:val="00324233"/>
    <w:rsid w:val="003243C2"/>
    <w:rsid w:val="003257AE"/>
    <w:rsid w:val="00325C80"/>
    <w:rsid w:val="003261F9"/>
    <w:rsid w:val="00327621"/>
    <w:rsid w:val="003305AD"/>
    <w:rsid w:val="0033095B"/>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B76"/>
    <w:rsid w:val="00354DC9"/>
    <w:rsid w:val="00355240"/>
    <w:rsid w:val="0035547A"/>
    <w:rsid w:val="00355E92"/>
    <w:rsid w:val="00356C4D"/>
    <w:rsid w:val="003614F1"/>
    <w:rsid w:val="00362BC6"/>
    <w:rsid w:val="003633B5"/>
    <w:rsid w:val="003637B4"/>
    <w:rsid w:val="0036385B"/>
    <w:rsid w:val="00363D7F"/>
    <w:rsid w:val="003654A4"/>
    <w:rsid w:val="00370AA5"/>
    <w:rsid w:val="00371BDC"/>
    <w:rsid w:val="00372FBA"/>
    <w:rsid w:val="003755DF"/>
    <w:rsid w:val="003759D1"/>
    <w:rsid w:val="00375B6F"/>
    <w:rsid w:val="00376614"/>
    <w:rsid w:val="00377752"/>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B28"/>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98F"/>
    <w:rsid w:val="003D7173"/>
    <w:rsid w:val="003D7A75"/>
    <w:rsid w:val="003E01E4"/>
    <w:rsid w:val="003E11BE"/>
    <w:rsid w:val="003E152B"/>
    <w:rsid w:val="003E20D4"/>
    <w:rsid w:val="003E48B1"/>
    <w:rsid w:val="003E5325"/>
    <w:rsid w:val="003E5AB2"/>
    <w:rsid w:val="003E62C1"/>
    <w:rsid w:val="003E638D"/>
    <w:rsid w:val="003E654B"/>
    <w:rsid w:val="003E6D2D"/>
    <w:rsid w:val="003F02E7"/>
    <w:rsid w:val="003F0A2C"/>
    <w:rsid w:val="003F1344"/>
    <w:rsid w:val="003F1D76"/>
    <w:rsid w:val="003F1F64"/>
    <w:rsid w:val="003F4519"/>
    <w:rsid w:val="003F493F"/>
    <w:rsid w:val="003F4F37"/>
    <w:rsid w:val="003F6834"/>
    <w:rsid w:val="003F6D85"/>
    <w:rsid w:val="003F7C5C"/>
    <w:rsid w:val="00400173"/>
    <w:rsid w:val="00400A5F"/>
    <w:rsid w:val="004029DD"/>
    <w:rsid w:val="00403102"/>
    <w:rsid w:val="00405459"/>
    <w:rsid w:val="004059D1"/>
    <w:rsid w:val="00406046"/>
    <w:rsid w:val="004062A8"/>
    <w:rsid w:val="00406A31"/>
    <w:rsid w:val="004076F9"/>
    <w:rsid w:val="00410AAE"/>
    <w:rsid w:val="00412A28"/>
    <w:rsid w:val="00414C2D"/>
    <w:rsid w:val="00415762"/>
    <w:rsid w:val="00416746"/>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440"/>
    <w:rsid w:val="0043417C"/>
    <w:rsid w:val="0043439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2961"/>
    <w:rsid w:val="00483768"/>
    <w:rsid w:val="00484828"/>
    <w:rsid w:val="004854D3"/>
    <w:rsid w:val="004867C0"/>
    <w:rsid w:val="00487475"/>
    <w:rsid w:val="004904D2"/>
    <w:rsid w:val="00491CAA"/>
    <w:rsid w:val="00492642"/>
    <w:rsid w:val="0049398F"/>
    <w:rsid w:val="00494ADB"/>
    <w:rsid w:val="00496595"/>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666B"/>
    <w:rsid w:val="004C70AB"/>
    <w:rsid w:val="004D03AA"/>
    <w:rsid w:val="004D08A7"/>
    <w:rsid w:val="004D0EB5"/>
    <w:rsid w:val="004D1989"/>
    <w:rsid w:val="004D1D60"/>
    <w:rsid w:val="004D1F9A"/>
    <w:rsid w:val="004D28B8"/>
    <w:rsid w:val="004D3919"/>
    <w:rsid w:val="004D392A"/>
    <w:rsid w:val="004D3B4F"/>
    <w:rsid w:val="004D411F"/>
    <w:rsid w:val="004D471E"/>
    <w:rsid w:val="004D5090"/>
    <w:rsid w:val="004D5828"/>
    <w:rsid w:val="004D5BC6"/>
    <w:rsid w:val="004D6BED"/>
    <w:rsid w:val="004E2148"/>
    <w:rsid w:val="004E2E95"/>
    <w:rsid w:val="004E4792"/>
    <w:rsid w:val="004E72AC"/>
    <w:rsid w:val="004E7435"/>
    <w:rsid w:val="004F02AE"/>
    <w:rsid w:val="004F0C63"/>
    <w:rsid w:val="004F1980"/>
    <w:rsid w:val="004F3981"/>
    <w:rsid w:val="004F42F2"/>
    <w:rsid w:val="004F612E"/>
    <w:rsid w:val="004F6D3B"/>
    <w:rsid w:val="00501C1A"/>
    <w:rsid w:val="00502100"/>
    <w:rsid w:val="0050329C"/>
    <w:rsid w:val="00504768"/>
    <w:rsid w:val="00505219"/>
    <w:rsid w:val="00506886"/>
    <w:rsid w:val="005079B3"/>
    <w:rsid w:val="00510D40"/>
    <w:rsid w:val="00512F9C"/>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862"/>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7BC1"/>
    <w:rsid w:val="00573C54"/>
    <w:rsid w:val="00574D46"/>
    <w:rsid w:val="00574D7D"/>
    <w:rsid w:val="005751B8"/>
    <w:rsid w:val="00575AF7"/>
    <w:rsid w:val="00575D63"/>
    <w:rsid w:val="00576090"/>
    <w:rsid w:val="00577E16"/>
    <w:rsid w:val="00581158"/>
    <w:rsid w:val="0058158B"/>
    <w:rsid w:val="00581BA0"/>
    <w:rsid w:val="00582519"/>
    <w:rsid w:val="0058312C"/>
    <w:rsid w:val="00583321"/>
    <w:rsid w:val="0058376E"/>
    <w:rsid w:val="0058397B"/>
    <w:rsid w:val="00583A98"/>
    <w:rsid w:val="00583BAF"/>
    <w:rsid w:val="00584CC6"/>
    <w:rsid w:val="00586085"/>
    <w:rsid w:val="0059027C"/>
    <w:rsid w:val="005932D3"/>
    <w:rsid w:val="00594107"/>
    <w:rsid w:val="005942DD"/>
    <w:rsid w:val="00594397"/>
    <w:rsid w:val="0059724C"/>
    <w:rsid w:val="005A0567"/>
    <w:rsid w:val="005A0E55"/>
    <w:rsid w:val="005A10D1"/>
    <w:rsid w:val="005A18E9"/>
    <w:rsid w:val="005A28BA"/>
    <w:rsid w:val="005A43AB"/>
    <w:rsid w:val="005A4745"/>
    <w:rsid w:val="005A549D"/>
    <w:rsid w:val="005A5C73"/>
    <w:rsid w:val="005A70BF"/>
    <w:rsid w:val="005A7563"/>
    <w:rsid w:val="005A7BE8"/>
    <w:rsid w:val="005B0A43"/>
    <w:rsid w:val="005B1366"/>
    <w:rsid w:val="005B3716"/>
    <w:rsid w:val="005B3B1F"/>
    <w:rsid w:val="005B42A9"/>
    <w:rsid w:val="005B4F86"/>
    <w:rsid w:val="005B62D9"/>
    <w:rsid w:val="005B6357"/>
    <w:rsid w:val="005B6FE3"/>
    <w:rsid w:val="005B7300"/>
    <w:rsid w:val="005C19CD"/>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73F1"/>
    <w:rsid w:val="00607B01"/>
    <w:rsid w:val="00610A20"/>
    <w:rsid w:val="00610B58"/>
    <w:rsid w:val="00611DCA"/>
    <w:rsid w:val="00611E34"/>
    <w:rsid w:val="00615725"/>
    <w:rsid w:val="00616AE4"/>
    <w:rsid w:val="00621290"/>
    <w:rsid w:val="006218EB"/>
    <w:rsid w:val="00622A1D"/>
    <w:rsid w:val="00624007"/>
    <w:rsid w:val="0062652D"/>
    <w:rsid w:val="00626AEA"/>
    <w:rsid w:val="0062756B"/>
    <w:rsid w:val="00627619"/>
    <w:rsid w:val="0063014D"/>
    <w:rsid w:val="006313F0"/>
    <w:rsid w:val="00631CE9"/>
    <w:rsid w:val="00632783"/>
    <w:rsid w:val="00632CE8"/>
    <w:rsid w:val="00633A5C"/>
    <w:rsid w:val="00634E5B"/>
    <w:rsid w:val="006357C5"/>
    <w:rsid w:val="006358D3"/>
    <w:rsid w:val="00635A88"/>
    <w:rsid w:val="0063666D"/>
    <w:rsid w:val="0063731B"/>
    <w:rsid w:val="006378F3"/>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6A98"/>
    <w:rsid w:val="0066031F"/>
    <w:rsid w:val="0066114C"/>
    <w:rsid w:val="006619E7"/>
    <w:rsid w:val="00661A1D"/>
    <w:rsid w:val="00664B46"/>
    <w:rsid w:val="00664DBF"/>
    <w:rsid w:val="00665626"/>
    <w:rsid w:val="00667A9F"/>
    <w:rsid w:val="00667C33"/>
    <w:rsid w:val="006714F2"/>
    <w:rsid w:val="00671F76"/>
    <w:rsid w:val="00673090"/>
    <w:rsid w:val="00673ACF"/>
    <w:rsid w:val="00675A50"/>
    <w:rsid w:val="006775D0"/>
    <w:rsid w:val="00680207"/>
    <w:rsid w:val="00680A97"/>
    <w:rsid w:val="00680B5F"/>
    <w:rsid w:val="00681894"/>
    <w:rsid w:val="00683DC3"/>
    <w:rsid w:val="00684472"/>
    <w:rsid w:val="00684601"/>
    <w:rsid w:val="00684B12"/>
    <w:rsid w:val="00685DCB"/>
    <w:rsid w:val="006903DD"/>
    <w:rsid w:val="00690B17"/>
    <w:rsid w:val="00690B1F"/>
    <w:rsid w:val="00692DCC"/>
    <w:rsid w:val="00693C58"/>
    <w:rsid w:val="006955E1"/>
    <w:rsid w:val="00696722"/>
    <w:rsid w:val="00697462"/>
    <w:rsid w:val="006A15C8"/>
    <w:rsid w:val="006A25F8"/>
    <w:rsid w:val="006A33E0"/>
    <w:rsid w:val="006A3406"/>
    <w:rsid w:val="006A35B4"/>
    <w:rsid w:val="006A3E4E"/>
    <w:rsid w:val="006A3E6B"/>
    <w:rsid w:val="006A442D"/>
    <w:rsid w:val="006A5172"/>
    <w:rsid w:val="006A5936"/>
    <w:rsid w:val="006A6A09"/>
    <w:rsid w:val="006B113F"/>
    <w:rsid w:val="006C06FB"/>
    <w:rsid w:val="006C1246"/>
    <w:rsid w:val="006C170C"/>
    <w:rsid w:val="006C2DC4"/>
    <w:rsid w:val="006C31BA"/>
    <w:rsid w:val="006C54E9"/>
    <w:rsid w:val="006C68A8"/>
    <w:rsid w:val="006C6F28"/>
    <w:rsid w:val="006C7E9B"/>
    <w:rsid w:val="006D26FE"/>
    <w:rsid w:val="006D2AA9"/>
    <w:rsid w:val="006D2B05"/>
    <w:rsid w:val="006D5E16"/>
    <w:rsid w:val="006D718A"/>
    <w:rsid w:val="006E0946"/>
    <w:rsid w:val="006E0EC8"/>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8AE"/>
    <w:rsid w:val="007222C2"/>
    <w:rsid w:val="0072248F"/>
    <w:rsid w:val="00722FD6"/>
    <w:rsid w:val="00725FDB"/>
    <w:rsid w:val="00726045"/>
    <w:rsid w:val="007329D7"/>
    <w:rsid w:val="0073303D"/>
    <w:rsid w:val="007348CC"/>
    <w:rsid w:val="00735F70"/>
    <w:rsid w:val="00742BE8"/>
    <w:rsid w:val="00744550"/>
    <w:rsid w:val="00744AEE"/>
    <w:rsid w:val="00746367"/>
    <w:rsid w:val="0074691D"/>
    <w:rsid w:val="007509A8"/>
    <w:rsid w:val="00750BD8"/>
    <w:rsid w:val="00751681"/>
    <w:rsid w:val="007522D4"/>
    <w:rsid w:val="00752778"/>
    <w:rsid w:val="007531B2"/>
    <w:rsid w:val="00755A6E"/>
    <w:rsid w:val="00757817"/>
    <w:rsid w:val="00760DBA"/>
    <w:rsid w:val="00762A6D"/>
    <w:rsid w:val="00763062"/>
    <w:rsid w:val="007635A7"/>
    <w:rsid w:val="00764715"/>
    <w:rsid w:val="007650C1"/>
    <w:rsid w:val="00765AFD"/>
    <w:rsid w:val="0076693B"/>
    <w:rsid w:val="007669B0"/>
    <w:rsid w:val="00766A4F"/>
    <w:rsid w:val="00766F85"/>
    <w:rsid w:val="00767442"/>
    <w:rsid w:val="007677B2"/>
    <w:rsid w:val="00767D9C"/>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48A"/>
    <w:rsid w:val="0079497D"/>
    <w:rsid w:val="00794A20"/>
    <w:rsid w:val="00794FC1"/>
    <w:rsid w:val="00795A87"/>
    <w:rsid w:val="00795C34"/>
    <w:rsid w:val="007979EE"/>
    <w:rsid w:val="007A0983"/>
    <w:rsid w:val="007A0AF6"/>
    <w:rsid w:val="007A5BA9"/>
    <w:rsid w:val="007A78FA"/>
    <w:rsid w:val="007B0D3E"/>
    <w:rsid w:val="007B3044"/>
    <w:rsid w:val="007B35C1"/>
    <w:rsid w:val="007B43F5"/>
    <w:rsid w:val="007B46E3"/>
    <w:rsid w:val="007B501E"/>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2AB1"/>
    <w:rsid w:val="007E3C04"/>
    <w:rsid w:val="007E3C29"/>
    <w:rsid w:val="007E65A7"/>
    <w:rsid w:val="007E65B1"/>
    <w:rsid w:val="007E6962"/>
    <w:rsid w:val="007E6B88"/>
    <w:rsid w:val="007E7B31"/>
    <w:rsid w:val="007E7B32"/>
    <w:rsid w:val="007E7E2D"/>
    <w:rsid w:val="007F11A8"/>
    <w:rsid w:val="007F20C8"/>
    <w:rsid w:val="007F2679"/>
    <w:rsid w:val="007F660B"/>
    <w:rsid w:val="007F6EAA"/>
    <w:rsid w:val="007F79AC"/>
    <w:rsid w:val="00801F1A"/>
    <w:rsid w:val="008031DD"/>
    <w:rsid w:val="008034E8"/>
    <w:rsid w:val="00803572"/>
    <w:rsid w:val="00803C68"/>
    <w:rsid w:val="008041B3"/>
    <w:rsid w:val="008051D2"/>
    <w:rsid w:val="00810B38"/>
    <w:rsid w:val="008115B0"/>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087"/>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DB5"/>
    <w:rsid w:val="00870FD2"/>
    <w:rsid w:val="008712B0"/>
    <w:rsid w:val="008765CB"/>
    <w:rsid w:val="0088397F"/>
    <w:rsid w:val="00884EB8"/>
    <w:rsid w:val="008878EB"/>
    <w:rsid w:val="00890FD8"/>
    <w:rsid w:val="00891B6F"/>
    <w:rsid w:val="008920A7"/>
    <w:rsid w:val="008927EF"/>
    <w:rsid w:val="0089312A"/>
    <w:rsid w:val="00893183"/>
    <w:rsid w:val="008935D1"/>
    <w:rsid w:val="00893B5C"/>
    <w:rsid w:val="0089549D"/>
    <w:rsid w:val="008959B2"/>
    <w:rsid w:val="008972FE"/>
    <w:rsid w:val="00897868"/>
    <w:rsid w:val="00897D99"/>
    <w:rsid w:val="008A0513"/>
    <w:rsid w:val="008A064C"/>
    <w:rsid w:val="008A0867"/>
    <w:rsid w:val="008A1100"/>
    <w:rsid w:val="008A11D1"/>
    <w:rsid w:val="008A12D9"/>
    <w:rsid w:val="008A32DC"/>
    <w:rsid w:val="008A3C6F"/>
    <w:rsid w:val="008A405A"/>
    <w:rsid w:val="008A4150"/>
    <w:rsid w:val="008A4ECD"/>
    <w:rsid w:val="008A7000"/>
    <w:rsid w:val="008A7165"/>
    <w:rsid w:val="008A7DF4"/>
    <w:rsid w:val="008A7E8E"/>
    <w:rsid w:val="008B07BF"/>
    <w:rsid w:val="008B125B"/>
    <w:rsid w:val="008B1F57"/>
    <w:rsid w:val="008B2BB8"/>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5D9"/>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937"/>
    <w:rsid w:val="008F2FA1"/>
    <w:rsid w:val="008F3614"/>
    <w:rsid w:val="008F3C53"/>
    <w:rsid w:val="008F444E"/>
    <w:rsid w:val="008F4E1B"/>
    <w:rsid w:val="008F6EB6"/>
    <w:rsid w:val="009018D9"/>
    <w:rsid w:val="00904903"/>
    <w:rsid w:val="0090566B"/>
    <w:rsid w:val="00906666"/>
    <w:rsid w:val="00907821"/>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721"/>
    <w:rsid w:val="00924E92"/>
    <w:rsid w:val="0092607B"/>
    <w:rsid w:val="00926C53"/>
    <w:rsid w:val="00927CD9"/>
    <w:rsid w:val="0093061C"/>
    <w:rsid w:val="00931A76"/>
    <w:rsid w:val="009333E0"/>
    <w:rsid w:val="00933F73"/>
    <w:rsid w:val="009344AB"/>
    <w:rsid w:val="00934705"/>
    <w:rsid w:val="00935EE5"/>
    <w:rsid w:val="00936CCD"/>
    <w:rsid w:val="0094039C"/>
    <w:rsid w:val="00940AA0"/>
    <w:rsid w:val="009428FC"/>
    <w:rsid w:val="009429D0"/>
    <w:rsid w:val="009439F5"/>
    <w:rsid w:val="00945129"/>
    <w:rsid w:val="00945FC3"/>
    <w:rsid w:val="009462DF"/>
    <w:rsid w:val="0094759A"/>
    <w:rsid w:val="00950681"/>
    <w:rsid w:val="00950B50"/>
    <w:rsid w:val="00950CF3"/>
    <w:rsid w:val="0095114A"/>
    <w:rsid w:val="00951475"/>
    <w:rsid w:val="0095202E"/>
    <w:rsid w:val="00954DF8"/>
    <w:rsid w:val="00955205"/>
    <w:rsid w:val="00955209"/>
    <w:rsid w:val="0095582A"/>
    <w:rsid w:val="009559D7"/>
    <w:rsid w:val="00955B1B"/>
    <w:rsid w:val="009575A2"/>
    <w:rsid w:val="00960257"/>
    <w:rsid w:val="0096398D"/>
    <w:rsid w:val="009640B3"/>
    <w:rsid w:val="00965368"/>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357"/>
    <w:rsid w:val="009B2869"/>
    <w:rsid w:val="009B3A6F"/>
    <w:rsid w:val="009B56CE"/>
    <w:rsid w:val="009B61F1"/>
    <w:rsid w:val="009B678A"/>
    <w:rsid w:val="009B74DC"/>
    <w:rsid w:val="009B7CE1"/>
    <w:rsid w:val="009B7DBF"/>
    <w:rsid w:val="009C2551"/>
    <w:rsid w:val="009C2C94"/>
    <w:rsid w:val="009C2F25"/>
    <w:rsid w:val="009C32B2"/>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0C7"/>
    <w:rsid w:val="009E0BFF"/>
    <w:rsid w:val="009E10EA"/>
    <w:rsid w:val="009E29FA"/>
    <w:rsid w:val="009E2CBA"/>
    <w:rsid w:val="009E2D4B"/>
    <w:rsid w:val="009E33B8"/>
    <w:rsid w:val="009E34A4"/>
    <w:rsid w:val="009E5744"/>
    <w:rsid w:val="009E5B02"/>
    <w:rsid w:val="009E5DA3"/>
    <w:rsid w:val="009E5E2C"/>
    <w:rsid w:val="009E631C"/>
    <w:rsid w:val="009E6817"/>
    <w:rsid w:val="009E7595"/>
    <w:rsid w:val="009E7EF3"/>
    <w:rsid w:val="009F11CD"/>
    <w:rsid w:val="009F2262"/>
    <w:rsid w:val="009F3582"/>
    <w:rsid w:val="009F385A"/>
    <w:rsid w:val="009F4B8B"/>
    <w:rsid w:val="009F4EBD"/>
    <w:rsid w:val="009F6AEC"/>
    <w:rsid w:val="009F6E23"/>
    <w:rsid w:val="009F759E"/>
    <w:rsid w:val="009F7901"/>
    <w:rsid w:val="009F7ACA"/>
    <w:rsid w:val="009F7C92"/>
    <w:rsid w:val="009F7CC6"/>
    <w:rsid w:val="00A0090C"/>
    <w:rsid w:val="00A01548"/>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2788F"/>
    <w:rsid w:val="00A30AA5"/>
    <w:rsid w:val="00A327E1"/>
    <w:rsid w:val="00A32955"/>
    <w:rsid w:val="00A329C3"/>
    <w:rsid w:val="00A32B10"/>
    <w:rsid w:val="00A346DC"/>
    <w:rsid w:val="00A34B9E"/>
    <w:rsid w:val="00A3769C"/>
    <w:rsid w:val="00A37B07"/>
    <w:rsid w:val="00A400EE"/>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2C01"/>
    <w:rsid w:val="00A53297"/>
    <w:rsid w:val="00A5343A"/>
    <w:rsid w:val="00A53E1A"/>
    <w:rsid w:val="00A53E81"/>
    <w:rsid w:val="00A540AC"/>
    <w:rsid w:val="00A54C95"/>
    <w:rsid w:val="00A5520D"/>
    <w:rsid w:val="00A55DB5"/>
    <w:rsid w:val="00A5612B"/>
    <w:rsid w:val="00A56956"/>
    <w:rsid w:val="00A57339"/>
    <w:rsid w:val="00A5737B"/>
    <w:rsid w:val="00A60C98"/>
    <w:rsid w:val="00A61D93"/>
    <w:rsid w:val="00A61FA4"/>
    <w:rsid w:val="00A66274"/>
    <w:rsid w:val="00A70118"/>
    <w:rsid w:val="00A717B9"/>
    <w:rsid w:val="00A72565"/>
    <w:rsid w:val="00A73F35"/>
    <w:rsid w:val="00A741AB"/>
    <w:rsid w:val="00A75E42"/>
    <w:rsid w:val="00A77C4D"/>
    <w:rsid w:val="00A77EBC"/>
    <w:rsid w:val="00A81279"/>
    <w:rsid w:val="00A81C11"/>
    <w:rsid w:val="00A829AB"/>
    <w:rsid w:val="00A82CAD"/>
    <w:rsid w:val="00A845E8"/>
    <w:rsid w:val="00A846C1"/>
    <w:rsid w:val="00A847EA"/>
    <w:rsid w:val="00A8578A"/>
    <w:rsid w:val="00A876DB"/>
    <w:rsid w:val="00A87D18"/>
    <w:rsid w:val="00A90114"/>
    <w:rsid w:val="00A912B2"/>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B7820"/>
    <w:rsid w:val="00AB7935"/>
    <w:rsid w:val="00AC0246"/>
    <w:rsid w:val="00AC13D4"/>
    <w:rsid w:val="00AC1AAB"/>
    <w:rsid w:val="00AC1B11"/>
    <w:rsid w:val="00AC1B9D"/>
    <w:rsid w:val="00AC37DD"/>
    <w:rsid w:val="00AC3AB3"/>
    <w:rsid w:val="00AC3D8F"/>
    <w:rsid w:val="00AC4168"/>
    <w:rsid w:val="00AC56A3"/>
    <w:rsid w:val="00AC5A9F"/>
    <w:rsid w:val="00AC7126"/>
    <w:rsid w:val="00AC7AD3"/>
    <w:rsid w:val="00AD0B2F"/>
    <w:rsid w:val="00AD0BAE"/>
    <w:rsid w:val="00AD0DDB"/>
    <w:rsid w:val="00AD166A"/>
    <w:rsid w:val="00AD2338"/>
    <w:rsid w:val="00AD2373"/>
    <w:rsid w:val="00AD2A7B"/>
    <w:rsid w:val="00AD2F9F"/>
    <w:rsid w:val="00AD3A1D"/>
    <w:rsid w:val="00AD4901"/>
    <w:rsid w:val="00AD6D3B"/>
    <w:rsid w:val="00AD74BA"/>
    <w:rsid w:val="00AE1EA9"/>
    <w:rsid w:val="00AE2AE3"/>
    <w:rsid w:val="00AE2B6B"/>
    <w:rsid w:val="00AE3F56"/>
    <w:rsid w:val="00AE50A3"/>
    <w:rsid w:val="00AE64AA"/>
    <w:rsid w:val="00AE680B"/>
    <w:rsid w:val="00AE6D1B"/>
    <w:rsid w:val="00AE754D"/>
    <w:rsid w:val="00AE7958"/>
    <w:rsid w:val="00AF0FF7"/>
    <w:rsid w:val="00AF1333"/>
    <w:rsid w:val="00AF2843"/>
    <w:rsid w:val="00AF4CC8"/>
    <w:rsid w:val="00AF53D8"/>
    <w:rsid w:val="00AF714C"/>
    <w:rsid w:val="00B00850"/>
    <w:rsid w:val="00B0266B"/>
    <w:rsid w:val="00B053F4"/>
    <w:rsid w:val="00B1110B"/>
    <w:rsid w:val="00B136A8"/>
    <w:rsid w:val="00B14D5E"/>
    <w:rsid w:val="00B14F32"/>
    <w:rsid w:val="00B14F9E"/>
    <w:rsid w:val="00B169F7"/>
    <w:rsid w:val="00B16ACE"/>
    <w:rsid w:val="00B16D7A"/>
    <w:rsid w:val="00B17046"/>
    <w:rsid w:val="00B172E3"/>
    <w:rsid w:val="00B20537"/>
    <w:rsid w:val="00B2164F"/>
    <w:rsid w:val="00B23BFF"/>
    <w:rsid w:val="00B251C9"/>
    <w:rsid w:val="00B25C38"/>
    <w:rsid w:val="00B26B43"/>
    <w:rsid w:val="00B31398"/>
    <w:rsid w:val="00B31B1C"/>
    <w:rsid w:val="00B32990"/>
    <w:rsid w:val="00B33E0E"/>
    <w:rsid w:val="00B34EBF"/>
    <w:rsid w:val="00B354EA"/>
    <w:rsid w:val="00B36198"/>
    <w:rsid w:val="00B37B2E"/>
    <w:rsid w:val="00B37E98"/>
    <w:rsid w:val="00B37EB5"/>
    <w:rsid w:val="00B37F26"/>
    <w:rsid w:val="00B4091A"/>
    <w:rsid w:val="00B40E7F"/>
    <w:rsid w:val="00B410C3"/>
    <w:rsid w:val="00B429D0"/>
    <w:rsid w:val="00B4377F"/>
    <w:rsid w:val="00B45CE0"/>
    <w:rsid w:val="00B4651E"/>
    <w:rsid w:val="00B509E9"/>
    <w:rsid w:val="00B50C15"/>
    <w:rsid w:val="00B50DC8"/>
    <w:rsid w:val="00B5104F"/>
    <w:rsid w:val="00B518AC"/>
    <w:rsid w:val="00B51CB8"/>
    <w:rsid w:val="00B52433"/>
    <w:rsid w:val="00B5346C"/>
    <w:rsid w:val="00B53F03"/>
    <w:rsid w:val="00B546FD"/>
    <w:rsid w:val="00B5687C"/>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448"/>
    <w:rsid w:val="00B93EFF"/>
    <w:rsid w:val="00B97F84"/>
    <w:rsid w:val="00BA00F6"/>
    <w:rsid w:val="00BA0A99"/>
    <w:rsid w:val="00BA0DB6"/>
    <w:rsid w:val="00BA0F2A"/>
    <w:rsid w:val="00BA1BCB"/>
    <w:rsid w:val="00BA2470"/>
    <w:rsid w:val="00BB14D6"/>
    <w:rsid w:val="00BB1D7C"/>
    <w:rsid w:val="00BB20B5"/>
    <w:rsid w:val="00BB3B25"/>
    <w:rsid w:val="00BB419D"/>
    <w:rsid w:val="00BB4DEC"/>
    <w:rsid w:val="00BB6F68"/>
    <w:rsid w:val="00BB71B7"/>
    <w:rsid w:val="00BB7291"/>
    <w:rsid w:val="00BB7780"/>
    <w:rsid w:val="00BB7CB0"/>
    <w:rsid w:val="00BB7FB0"/>
    <w:rsid w:val="00BC013D"/>
    <w:rsid w:val="00BC0887"/>
    <w:rsid w:val="00BC0EE5"/>
    <w:rsid w:val="00BC10D5"/>
    <w:rsid w:val="00BC1179"/>
    <w:rsid w:val="00BC227F"/>
    <w:rsid w:val="00BC33E7"/>
    <w:rsid w:val="00BC4F5E"/>
    <w:rsid w:val="00BC4F81"/>
    <w:rsid w:val="00BC5053"/>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778D"/>
    <w:rsid w:val="00BF0715"/>
    <w:rsid w:val="00BF10D4"/>
    <w:rsid w:val="00BF121C"/>
    <w:rsid w:val="00BF3763"/>
    <w:rsid w:val="00BF4A3A"/>
    <w:rsid w:val="00BF53AF"/>
    <w:rsid w:val="00BF5496"/>
    <w:rsid w:val="00BF5E39"/>
    <w:rsid w:val="00BF749A"/>
    <w:rsid w:val="00C00EE6"/>
    <w:rsid w:val="00C01CFB"/>
    <w:rsid w:val="00C01E35"/>
    <w:rsid w:val="00C0201A"/>
    <w:rsid w:val="00C029D9"/>
    <w:rsid w:val="00C02C77"/>
    <w:rsid w:val="00C03E30"/>
    <w:rsid w:val="00C05177"/>
    <w:rsid w:val="00C05A8D"/>
    <w:rsid w:val="00C060D5"/>
    <w:rsid w:val="00C062D0"/>
    <w:rsid w:val="00C07342"/>
    <w:rsid w:val="00C1080C"/>
    <w:rsid w:val="00C119C7"/>
    <w:rsid w:val="00C1256A"/>
    <w:rsid w:val="00C1668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1BA5"/>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232E"/>
    <w:rsid w:val="00C63704"/>
    <w:rsid w:val="00C64450"/>
    <w:rsid w:val="00C6514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F2A"/>
    <w:rsid w:val="00C847A8"/>
    <w:rsid w:val="00C8543E"/>
    <w:rsid w:val="00C8638D"/>
    <w:rsid w:val="00C87426"/>
    <w:rsid w:val="00C87D98"/>
    <w:rsid w:val="00C902D2"/>
    <w:rsid w:val="00C9072D"/>
    <w:rsid w:val="00C907D1"/>
    <w:rsid w:val="00C9096C"/>
    <w:rsid w:val="00C910C6"/>
    <w:rsid w:val="00C91774"/>
    <w:rsid w:val="00C92791"/>
    <w:rsid w:val="00C92DBB"/>
    <w:rsid w:val="00C94B2E"/>
    <w:rsid w:val="00C95609"/>
    <w:rsid w:val="00C96049"/>
    <w:rsid w:val="00C96821"/>
    <w:rsid w:val="00C977F2"/>
    <w:rsid w:val="00CA011E"/>
    <w:rsid w:val="00CA15C2"/>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5CA9"/>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548B"/>
    <w:rsid w:val="00CD62F8"/>
    <w:rsid w:val="00CE1213"/>
    <w:rsid w:val="00CE1A6F"/>
    <w:rsid w:val="00CE1D2D"/>
    <w:rsid w:val="00CE3A84"/>
    <w:rsid w:val="00CE5433"/>
    <w:rsid w:val="00CF313A"/>
    <w:rsid w:val="00CF3B89"/>
    <w:rsid w:val="00CF3DFA"/>
    <w:rsid w:val="00CF49F7"/>
    <w:rsid w:val="00CF4BDA"/>
    <w:rsid w:val="00CF4C73"/>
    <w:rsid w:val="00CF4EAE"/>
    <w:rsid w:val="00CF672E"/>
    <w:rsid w:val="00CF6ABC"/>
    <w:rsid w:val="00D013F7"/>
    <w:rsid w:val="00D0157A"/>
    <w:rsid w:val="00D01B7D"/>
    <w:rsid w:val="00D02ABF"/>
    <w:rsid w:val="00D037FA"/>
    <w:rsid w:val="00D04E0E"/>
    <w:rsid w:val="00D06A7F"/>
    <w:rsid w:val="00D113F1"/>
    <w:rsid w:val="00D12B8D"/>
    <w:rsid w:val="00D132CA"/>
    <w:rsid w:val="00D1419E"/>
    <w:rsid w:val="00D14FE1"/>
    <w:rsid w:val="00D156CC"/>
    <w:rsid w:val="00D17ECC"/>
    <w:rsid w:val="00D203BF"/>
    <w:rsid w:val="00D2144D"/>
    <w:rsid w:val="00D21992"/>
    <w:rsid w:val="00D21A19"/>
    <w:rsid w:val="00D22E95"/>
    <w:rsid w:val="00D265BA"/>
    <w:rsid w:val="00D302D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827"/>
    <w:rsid w:val="00D62F6B"/>
    <w:rsid w:val="00D62F88"/>
    <w:rsid w:val="00D63B09"/>
    <w:rsid w:val="00D65296"/>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09CC"/>
    <w:rsid w:val="00D918AA"/>
    <w:rsid w:val="00D9192A"/>
    <w:rsid w:val="00D931A2"/>
    <w:rsid w:val="00D93E98"/>
    <w:rsid w:val="00D9448F"/>
    <w:rsid w:val="00D949AE"/>
    <w:rsid w:val="00D952BF"/>
    <w:rsid w:val="00D95D83"/>
    <w:rsid w:val="00D97065"/>
    <w:rsid w:val="00D97ADB"/>
    <w:rsid w:val="00DA0993"/>
    <w:rsid w:val="00DA19C7"/>
    <w:rsid w:val="00DA2177"/>
    <w:rsid w:val="00DA3E9A"/>
    <w:rsid w:val="00DA47F4"/>
    <w:rsid w:val="00DA547D"/>
    <w:rsid w:val="00DA5C93"/>
    <w:rsid w:val="00DA5E0B"/>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42D7"/>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4273"/>
    <w:rsid w:val="00E25F39"/>
    <w:rsid w:val="00E26997"/>
    <w:rsid w:val="00E2774E"/>
    <w:rsid w:val="00E32D3B"/>
    <w:rsid w:val="00E335F1"/>
    <w:rsid w:val="00E33DF1"/>
    <w:rsid w:val="00E3403F"/>
    <w:rsid w:val="00E40EA9"/>
    <w:rsid w:val="00E42657"/>
    <w:rsid w:val="00E43C88"/>
    <w:rsid w:val="00E46B4F"/>
    <w:rsid w:val="00E47AB8"/>
    <w:rsid w:val="00E5007C"/>
    <w:rsid w:val="00E52131"/>
    <w:rsid w:val="00E521CF"/>
    <w:rsid w:val="00E5289F"/>
    <w:rsid w:val="00E535C6"/>
    <w:rsid w:val="00E551F7"/>
    <w:rsid w:val="00E5569D"/>
    <w:rsid w:val="00E562B9"/>
    <w:rsid w:val="00E5706F"/>
    <w:rsid w:val="00E570E6"/>
    <w:rsid w:val="00E578AE"/>
    <w:rsid w:val="00E57F99"/>
    <w:rsid w:val="00E60407"/>
    <w:rsid w:val="00E662DA"/>
    <w:rsid w:val="00E67275"/>
    <w:rsid w:val="00E6745A"/>
    <w:rsid w:val="00E67638"/>
    <w:rsid w:val="00E720EE"/>
    <w:rsid w:val="00E756F6"/>
    <w:rsid w:val="00E7627D"/>
    <w:rsid w:val="00E76629"/>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196"/>
    <w:rsid w:val="00EA1649"/>
    <w:rsid w:val="00EA171B"/>
    <w:rsid w:val="00EA1E3D"/>
    <w:rsid w:val="00EA4AED"/>
    <w:rsid w:val="00EA504E"/>
    <w:rsid w:val="00EA54B9"/>
    <w:rsid w:val="00EA6841"/>
    <w:rsid w:val="00EA6DB1"/>
    <w:rsid w:val="00EA725D"/>
    <w:rsid w:val="00EB0532"/>
    <w:rsid w:val="00EB1183"/>
    <w:rsid w:val="00EB120A"/>
    <w:rsid w:val="00EB1645"/>
    <w:rsid w:val="00EB1849"/>
    <w:rsid w:val="00EB3AF6"/>
    <w:rsid w:val="00EB58E6"/>
    <w:rsid w:val="00EB67EA"/>
    <w:rsid w:val="00EB6E00"/>
    <w:rsid w:val="00EB7AE8"/>
    <w:rsid w:val="00EC029F"/>
    <w:rsid w:val="00EC13D2"/>
    <w:rsid w:val="00EC1F89"/>
    <w:rsid w:val="00EC61BA"/>
    <w:rsid w:val="00EC653C"/>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34E"/>
    <w:rsid w:val="00ED64CA"/>
    <w:rsid w:val="00ED6545"/>
    <w:rsid w:val="00ED7131"/>
    <w:rsid w:val="00ED7340"/>
    <w:rsid w:val="00EE1D10"/>
    <w:rsid w:val="00EE2693"/>
    <w:rsid w:val="00EE3543"/>
    <w:rsid w:val="00EE39CC"/>
    <w:rsid w:val="00EE3C69"/>
    <w:rsid w:val="00EE5254"/>
    <w:rsid w:val="00EE6090"/>
    <w:rsid w:val="00EE610D"/>
    <w:rsid w:val="00EE697D"/>
    <w:rsid w:val="00EE72E7"/>
    <w:rsid w:val="00EE7C7C"/>
    <w:rsid w:val="00EE7F9D"/>
    <w:rsid w:val="00EF1B14"/>
    <w:rsid w:val="00EF3B2A"/>
    <w:rsid w:val="00EF5217"/>
    <w:rsid w:val="00EF59A8"/>
    <w:rsid w:val="00EF683E"/>
    <w:rsid w:val="00EF6887"/>
    <w:rsid w:val="00F003F8"/>
    <w:rsid w:val="00F016AE"/>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64F"/>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3249"/>
    <w:rsid w:val="00F744D6"/>
    <w:rsid w:val="00F75EF0"/>
    <w:rsid w:val="00F764F4"/>
    <w:rsid w:val="00F76755"/>
    <w:rsid w:val="00F76DD1"/>
    <w:rsid w:val="00F76E27"/>
    <w:rsid w:val="00F80D3A"/>
    <w:rsid w:val="00F831E9"/>
    <w:rsid w:val="00F85252"/>
    <w:rsid w:val="00F8652C"/>
    <w:rsid w:val="00F87CF8"/>
    <w:rsid w:val="00F90987"/>
    <w:rsid w:val="00F91BBC"/>
    <w:rsid w:val="00F9216D"/>
    <w:rsid w:val="00F938EB"/>
    <w:rsid w:val="00F97175"/>
    <w:rsid w:val="00F97879"/>
    <w:rsid w:val="00F97B7F"/>
    <w:rsid w:val="00FA04B8"/>
    <w:rsid w:val="00FA0522"/>
    <w:rsid w:val="00FA0892"/>
    <w:rsid w:val="00FA2094"/>
    <w:rsid w:val="00FA2A44"/>
    <w:rsid w:val="00FA59EA"/>
    <w:rsid w:val="00FA6318"/>
    <w:rsid w:val="00FA6C03"/>
    <w:rsid w:val="00FA7658"/>
    <w:rsid w:val="00FA7D02"/>
    <w:rsid w:val="00FB19AF"/>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D39FA"/>
    <w:rsid w:val="00FD4C8D"/>
    <w:rsid w:val="00FD569E"/>
    <w:rsid w:val="00FD5D61"/>
    <w:rsid w:val="00FD6B1C"/>
    <w:rsid w:val="00FD72A1"/>
    <w:rsid w:val="00FE1484"/>
    <w:rsid w:val="00FE1AA2"/>
    <w:rsid w:val="00FE1AB0"/>
    <w:rsid w:val="00FE212C"/>
    <w:rsid w:val="00FE478F"/>
    <w:rsid w:val="00FE482E"/>
    <w:rsid w:val="00FE4F9B"/>
    <w:rsid w:val="00FE6CC9"/>
    <w:rsid w:val="00FE7D04"/>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8DC30"/>
  <w15:docId w15:val="{1B164C62-0947-4776-ACF4-652D7FA6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locked="0" w:semiHidden="1" w:unhideWhenUsed="1"/>
    <w:lsdException w:name="footer" w:semiHidden="1" w:unhideWhenUsed="1"/>
    <w:lsdException w:name="index heading" w:semiHidden="1" w:unhideWhenUsed="1"/>
    <w:lsdException w:name="caption" w:semiHidden="1" w:uiPriority="99"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13" w:qFormat="1"/>
    <w:lsdException w:name="List Number" w:semiHidden="1" w:uiPriority="17" w:unhideWhenUsed="1" w:qFormat="1"/>
    <w:lsdException w:name="List 2" w:locked="0" w:semiHidden="1" w:unhideWhenUsed="1"/>
    <w:lsdException w:name="List 3" w:locked="0"/>
    <w:lsdException w:name="List 4" w:locked="0"/>
    <w:lsdException w:name="List 5" w:semiHidden="1" w:uiPriority="99" w:unhideWhenUsed="1"/>
    <w:lsdException w:name="List Bullet 2" w:semiHidden="1" w:uiPriority="13" w:unhideWhenUsed="1" w:qFormat="1"/>
    <w:lsdException w:name="List Bullet 3" w:semiHidden="1" w:uiPriority="13" w:unhideWhenUsed="1" w:qFormat="1"/>
    <w:lsdException w:name="List Bullet 4" w:semiHidden="1" w:uiPriority="13" w:unhideWhenUsed="1" w:qFormat="1"/>
    <w:lsdException w:name="List Bullet 5" w:semiHidden="1" w:uiPriority="99" w:unhideWhenUsed="1"/>
    <w:lsdException w:name="List Number 2" w:semiHidden="1" w:uiPriority="17" w:unhideWhenUsed="1" w:qFormat="1"/>
    <w:lsdException w:name="List Number 3" w:semiHidden="1" w:uiPriority="17" w:unhideWhenUsed="1" w:qFormat="1"/>
    <w:lsdException w:name="List Number 4" w:semiHidden="1" w:uiPriority="17" w:unhideWhenUsed="1" w:qFormat="1"/>
    <w:lsdException w:name="List Number 5" w:semiHidden="1" w:uiPriority="99" w:unhideWhenUsed="1"/>
    <w:lsdException w:name="Title" w:uiPriority="19"/>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99"/>
    <w:lsdException w:name="Intense Reference" w:uiPriority="32" w:qFormat="1"/>
    <w:lsdException w:name="Book Title" w:uiPriority="99"/>
    <w:lsdException w:name="Bibliography" w:semiHidden="1" w:uiPriority="99" w:unhideWhenUsed="1"/>
    <w:lsdException w:name="TOC Heading" w:semiHidden="1" w:uiPriority="9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Outline1"/>
    <w:basedOn w:val="Normal"/>
    <w:next w:val="Normal"/>
    <w:link w:val="Heading1Char"/>
    <w:autoRedefine/>
    <w:qFormat/>
    <w:rsid w:val="00AD74BA"/>
    <w:pPr>
      <w:keepNext/>
      <w:numPr>
        <w:numId w:val="2"/>
      </w:numPr>
      <w:bidi/>
      <w:spacing w:after="60"/>
      <w:jc w:val="left"/>
      <w:outlineLvl w:val="0"/>
    </w:pPr>
    <w:rPr>
      <w:rFonts w:ascii="Arial Bold" w:hAnsi="Arial Bold" w:cs="Arial"/>
      <w:bCs/>
      <w:caps/>
      <w:sz w:val="28"/>
      <w:szCs w:val="28"/>
    </w:rPr>
  </w:style>
  <w:style w:type="paragraph" w:styleId="Heading2">
    <w:name w:val="heading 2"/>
    <w:aliases w:val="Heading 2Doha,Outline2"/>
    <w:basedOn w:val="Normal"/>
    <w:next w:val="Normal"/>
    <w:link w:val="Heading2Char"/>
    <w:autoRedefine/>
    <w:qFormat/>
    <w:rsid w:val="00AD74BA"/>
    <w:pPr>
      <w:keepNext/>
      <w:numPr>
        <w:ilvl w:val="1"/>
        <w:numId w:val="2"/>
      </w:numPr>
      <w:tabs>
        <w:tab w:val="clear" w:pos="936"/>
      </w:tabs>
      <w:bidi/>
      <w:spacing w:after="60"/>
      <w:ind w:left="-691" w:firstLine="691"/>
      <w:jc w:val="left"/>
      <w:outlineLvl w:val="1"/>
    </w:pPr>
    <w:rPr>
      <w:rFonts w:ascii="Arial Bold" w:hAnsi="Arial Bold" w:cs="Arial"/>
      <w:bCs/>
      <w:sz w:val="28"/>
      <w:szCs w:val="28"/>
    </w:rPr>
  </w:style>
  <w:style w:type="paragraph" w:styleId="Heading3">
    <w:name w:val="heading 3"/>
    <w:aliases w:val="Outline3"/>
    <w:basedOn w:val="Normal"/>
    <w:next w:val="Normal"/>
    <w:link w:val="Heading3Char"/>
    <w:autoRedefine/>
    <w:qFormat/>
    <w:rsid w:val="00242765"/>
    <w:pPr>
      <w:keepNext/>
      <w:numPr>
        <w:ilvl w:val="2"/>
        <w:numId w:val="2"/>
      </w:numPr>
      <w:bidi/>
      <w:spacing w:after="60"/>
      <w:ind w:left="547" w:hanging="547"/>
      <w:jc w:val="left"/>
      <w:outlineLvl w:val="2"/>
    </w:pPr>
    <w:rPr>
      <w:rFonts w:cs="Arial"/>
      <w:b/>
      <w:bCs/>
      <w:sz w:val="24"/>
      <w:szCs w:val="24"/>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3E7D"/>
    <w:pPr>
      <w:tabs>
        <w:tab w:val="left" w:pos="1345"/>
        <w:tab w:val="right" w:leader="dot" w:pos="9345"/>
      </w:tabs>
      <w:bidi/>
      <w:spacing w:before="120" w:after="120"/>
      <w:ind w:left="576" w:right="432" w:hanging="576"/>
      <w:jc w:val="left"/>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2C3E7D"/>
    <w:pPr>
      <w:tabs>
        <w:tab w:val="right" w:pos="1075"/>
        <w:tab w:val="right" w:leader="dot" w:pos="9345"/>
      </w:tabs>
      <w:bidi/>
      <w:ind w:left="576" w:right="432" w:hanging="576"/>
      <w:jc w:val="left"/>
    </w:pPr>
  </w:style>
  <w:style w:type="paragraph" w:styleId="TOC3">
    <w:name w:val="toc 3"/>
    <w:basedOn w:val="Normal"/>
    <w:next w:val="Normal"/>
    <w:link w:val="TOC3Char"/>
    <w:autoRedefine/>
    <w:uiPriority w:val="39"/>
    <w:locked/>
    <w:rsid w:val="002C3E7D"/>
    <w:pPr>
      <w:tabs>
        <w:tab w:val="right" w:leader="dot" w:pos="9345"/>
      </w:tabs>
      <w:bidi/>
      <w:ind w:left="1152" w:right="432" w:hanging="576"/>
      <w:jc w:val="left"/>
    </w:pPr>
    <w:rPr>
      <w:iCs/>
    </w:rPr>
  </w:style>
  <w:style w:type="paragraph" w:styleId="TOC4">
    <w:name w:val="toc 4"/>
    <w:basedOn w:val="Normal"/>
    <w:next w:val="Normal"/>
    <w:autoRedefine/>
    <w:locked/>
    <w:pPr>
      <w:ind w:left="600"/>
    </w:pPr>
    <w:rPr>
      <w:rFonts w:asciiTheme="minorHAnsi" w:hAnsiTheme="minorHAnsi"/>
      <w:sz w:val="18"/>
      <w:szCs w:val="18"/>
    </w:rPr>
  </w:style>
  <w:style w:type="paragraph" w:styleId="TOC5">
    <w:name w:val="toc 5"/>
    <w:basedOn w:val="Normal"/>
    <w:next w:val="Normal"/>
    <w:autoRedefine/>
    <w:locked/>
    <w:pPr>
      <w:ind w:left="800"/>
    </w:pPr>
    <w:rPr>
      <w:rFonts w:asciiTheme="minorHAnsi" w:hAnsiTheme="minorHAnsi"/>
      <w:sz w:val="18"/>
      <w:szCs w:val="18"/>
    </w:rPr>
  </w:style>
  <w:style w:type="paragraph" w:styleId="TOC6">
    <w:name w:val="toc 6"/>
    <w:basedOn w:val="Normal"/>
    <w:next w:val="Normal"/>
    <w:autoRedefine/>
    <w:locked/>
    <w:pPr>
      <w:ind w:left="1000"/>
    </w:pPr>
    <w:rPr>
      <w:rFonts w:asciiTheme="minorHAnsi" w:hAnsiTheme="minorHAnsi"/>
      <w:sz w:val="18"/>
      <w:szCs w:val="18"/>
    </w:rPr>
  </w:style>
  <w:style w:type="paragraph" w:styleId="TOC7">
    <w:name w:val="toc 7"/>
    <w:basedOn w:val="Normal"/>
    <w:next w:val="Normal"/>
    <w:autoRedefine/>
    <w:locked/>
    <w:pPr>
      <w:ind w:left="1200"/>
    </w:pPr>
    <w:rPr>
      <w:rFonts w:asciiTheme="minorHAnsi" w:hAnsiTheme="minorHAnsi"/>
      <w:sz w:val="18"/>
      <w:szCs w:val="18"/>
    </w:rPr>
  </w:style>
  <w:style w:type="paragraph" w:styleId="TOC8">
    <w:name w:val="toc 8"/>
    <w:basedOn w:val="Normal"/>
    <w:next w:val="Normal"/>
    <w:autoRedefine/>
    <w:locked/>
    <w:pPr>
      <w:ind w:left="1400"/>
    </w:pPr>
    <w:rPr>
      <w:rFonts w:asciiTheme="minorHAnsi" w:hAnsiTheme="minorHAnsi"/>
      <w:sz w:val="18"/>
      <w:szCs w:val="18"/>
    </w:rPr>
  </w:style>
  <w:style w:type="paragraph" w:styleId="TOC9">
    <w:name w:val="toc 9"/>
    <w:basedOn w:val="Normal"/>
    <w:next w:val="Normal"/>
    <w:autoRedefine/>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Outline2 Char"/>
    <w:link w:val="Heading2"/>
    <w:rsid w:val="00AD74BA"/>
    <w:rPr>
      <w:rFonts w:ascii="Arial Bold" w:hAnsi="Arial Bold" w:cs="Arial"/>
      <w:bCs/>
      <w:sz w:val="28"/>
      <w:szCs w:val="28"/>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val="0"/>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2C3E7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aliases w:val="Outline1 Char"/>
    <w:basedOn w:val="DefaultParagraphFont"/>
    <w:link w:val="Heading1"/>
    <w:rsid w:val="00AD74BA"/>
    <w:rPr>
      <w:rFonts w:ascii="Arial Bold" w:hAnsi="Arial Bold" w:cs="Arial"/>
      <w:bCs/>
      <w:caps/>
      <w:sz w:val="28"/>
      <w:szCs w:val="28"/>
    </w:rPr>
  </w:style>
  <w:style w:type="character" w:customStyle="1" w:styleId="TOCHeadingChar">
    <w:name w:val="TOC Heading Char"/>
    <w:basedOn w:val="Heading1Char"/>
    <w:link w:val="TOCHeading"/>
    <w:uiPriority w:val="99"/>
    <w:rsid w:val="00D85DAB"/>
    <w:rPr>
      <w:rFonts w:ascii="Cambria" w:hAnsi="Cambria" w:cs="Arial"/>
      <w:b w:val="0"/>
      <w:bCs w:val="0"/>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val="0"/>
      <w:bCs w:val="0"/>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uiPriority w:val="99"/>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4C666B"/>
    <w:pPr>
      <w:bidi/>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4C666B"/>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val="0"/>
      <w:bCs/>
      <w:sz w:val="24"/>
      <w:szCs w:val="28"/>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val="0"/>
      <w:bCs w:val="0"/>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val="0"/>
      <w:bCs w:val="0"/>
      <w:caps w:val="0"/>
      <w:kern w:val="32"/>
      <w:sz w:val="24"/>
      <w:szCs w:val="24"/>
      <w:lang w:val="en-GB"/>
    </w:rPr>
  </w:style>
  <w:style w:type="paragraph" w:customStyle="1" w:styleId="BodyItalicBold">
    <w:name w:val="Body Italic Bold"/>
    <w:basedOn w:val="BodyItalic"/>
    <w:link w:val="BodyItalicBoldChar"/>
    <w:qFormat/>
    <w:rsid w:val="00742BE8"/>
    <w:rPr>
      <w:b/>
    </w:rPr>
  </w:style>
  <w:style w:type="character" w:customStyle="1" w:styleId="BodyItalicBoldChar">
    <w:name w:val="Body Italic Bold Char"/>
    <w:basedOn w:val="BodyItalicChar"/>
    <w:link w:val="BodyItalicBold"/>
    <w:rsid w:val="00742BE8"/>
    <w:rPr>
      <w:rFonts w:ascii="Arial" w:hAnsi="Arial"/>
      <w:b/>
      <w:i/>
    </w:rPr>
  </w:style>
  <w:style w:type="paragraph" w:customStyle="1" w:styleId="RevisionTableTitle">
    <w:name w:val="Revision Table Title"/>
    <w:basedOn w:val="Normal"/>
    <w:link w:val="RevisionTableTitleChar"/>
    <w:qFormat/>
    <w:rsid w:val="00742BE8"/>
    <w:pPr>
      <w:tabs>
        <w:tab w:val="left" w:pos="-142"/>
      </w:tabs>
      <w:spacing w:before="40" w:after="40"/>
    </w:pPr>
    <w:rPr>
      <w:rFonts w:cs="Arial"/>
      <w:b/>
    </w:rPr>
  </w:style>
  <w:style w:type="paragraph" w:customStyle="1" w:styleId="RevisionTableText">
    <w:name w:val="Revision Table Text"/>
    <w:basedOn w:val="Normal"/>
    <w:link w:val="RevisionTableTextChar"/>
    <w:qFormat/>
    <w:rsid w:val="00742BE8"/>
    <w:pPr>
      <w:jc w:val="center"/>
    </w:pPr>
    <w:rPr>
      <w:rFonts w:cs="Arial"/>
      <w:sz w:val="16"/>
      <w:szCs w:val="16"/>
    </w:rPr>
  </w:style>
  <w:style w:type="character" w:customStyle="1" w:styleId="RevisionTableTitleChar">
    <w:name w:val="Revision Table Title Char"/>
    <w:basedOn w:val="DefaultParagraphFont"/>
    <w:link w:val="RevisionTableTitle"/>
    <w:rsid w:val="00742BE8"/>
    <w:rPr>
      <w:rFonts w:ascii="Arial" w:hAnsi="Arial" w:cs="Arial"/>
      <w:b/>
    </w:rPr>
  </w:style>
  <w:style w:type="paragraph" w:customStyle="1" w:styleId="RevisionTableHeading">
    <w:name w:val="Revision Table Heading"/>
    <w:basedOn w:val="Normal"/>
    <w:link w:val="RevisionTableHeadingChar"/>
    <w:qFormat/>
    <w:rsid w:val="00742BE8"/>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742BE8"/>
    <w:rPr>
      <w:rFonts w:ascii="Arial" w:hAnsi="Arial" w:cs="Arial"/>
      <w:sz w:val="16"/>
      <w:szCs w:val="16"/>
    </w:rPr>
  </w:style>
  <w:style w:type="character" w:customStyle="1" w:styleId="RevisionTableHeadingChar">
    <w:name w:val="Revision Table Heading Char"/>
    <w:basedOn w:val="DefaultParagraphFont"/>
    <w:link w:val="RevisionTableHeading"/>
    <w:rsid w:val="00742BE8"/>
    <w:rPr>
      <w:rFonts w:ascii="Arial" w:hAnsi="Arial" w:cs="Arial"/>
      <w:b/>
      <w:sz w:val="16"/>
      <w:szCs w:val="16"/>
    </w:rPr>
  </w:style>
  <w:style w:type="paragraph" w:customStyle="1" w:styleId="Bulletted">
    <w:name w:val="Bulletted"/>
    <w:basedOn w:val="Normal"/>
    <w:next w:val="Normal"/>
    <w:rsid w:val="00742BE8"/>
    <w:pPr>
      <w:numPr>
        <w:numId w:val="10"/>
      </w:numPr>
      <w:tabs>
        <w:tab w:val="left" w:pos="360"/>
        <w:tab w:val="left" w:pos="1080"/>
        <w:tab w:val="left" w:pos="1800"/>
        <w:tab w:val="left" w:pos="3240"/>
      </w:tabs>
      <w:jc w:val="left"/>
    </w:pPr>
    <w:rPr>
      <w:rFonts w:cs="Arial"/>
      <w:sz w:val="22"/>
      <w:szCs w:val="32"/>
      <w:lang w:val="en-GB"/>
    </w:rPr>
  </w:style>
  <w:style w:type="paragraph" w:customStyle="1" w:styleId="bulletsindented">
    <w:name w:val="bullets indented"/>
    <w:basedOn w:val="Normal"/>
    <w:rsid w:val="00742BE8"/>
    <w:pPr>
      <w:spacing w:after="80"/>
      <w:jc w:val="left"/>
    </w:pPr>
    <w:rPr>
      <w:rFonts w:cs="Arial"/>
      <w:lang w:val="en-GB"/>
    </w:rPr>
  </w:style>
  <w:style w:type="paragraph" w:customStyle="1" w:styleId="bullets">
    <w:name w:val="bullets"/>
    <w:basedOn w:val="Normal"/>
    <w:rsid w:val="00742BE8"/>
    <w:pPr>
      <w:numPr>
        <w:numId w:val="11"/>
      </w:numPr>
      <w:spacing w:after="80"/>
      <w:jc w:val="left"/>
    </w:pPr>
    <w:rPr>
      <w:rFonts w:cs="Arial"/>
      <w:lang w:val="en-GB"/>
    </w:rPr>
  </w:style>
  <w:style w:type="paragraph" w:styleId="ListNumber">
    <w:name w:val="List Number"/>
    <w:basedOn w:val="Normal"/>
    <w:uiPriority w:val="17"/>
    <w:qFormat/>
    <w:locked/>
    <w:rsid w:val="00742BE8"/>
    <w:pPr>
      <w:numPr>
        <w:numId w:val="12"/>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Number2">
    <w:name w:val="List Number 2"/>
    <w:basedOn w:val="Normal"/>
    <w:uiPriority w:val="17"/>
    <w:qFormat/>
    <w:locked/>
    <w:rsid w:val="00742BE8"/>
    <w:pPr>
      <w:numPr>
        <w:ilvl w:val="1"/>
        <w:numId w:val="12"/>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Number3">
    <w:name w:val="List Number 3"/>
    <w:basedOn w:val="Normal"/>
    <w:uiPriority w:val="17"/>
    <w:qFormat/>
    <w:locked/>
    <w:rsid w:val="00742BE8"/>
    <w:pPr>
      <w:numPr>
        <w:ilvl w:val="2"/>
        <w:numId w:val="12"/>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Number4">
    <w:name w:val="List Number 4"/>
    <w:basedOn w:val="Normal"/>
    <w:uiPriority w:val="17"/>
    <w:qFormat/>
    <w:locked/>
    <w:rsid w:val="00742BE8"/>
    <w:pPr>
      <w:numPr>
        <w:ilvl w:val="3"/>
        <w:numId w:val="12"/>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character" w:customStyle="1" w:styleId="FootnoteTextChar">
    <w:name w:val="Footnote Text Char"/>
    <w:basedOn w:val="DefaultParagraphFont"/>
    <w:link w:val="FootnoteText"/>
    <w:rsid w:val="00742BE8"/>
    <w:rPr>
      <w:rFonts w:ascii="Arial" w:hAnsi="Arial"/>
    </w:rPr>
  </w:style>
  <w:style w:type="character" w:customStyle="1" w:styleId="CommentSubjectChar">
    <w:name w:val="Comment Subject Char"/>
    <w:basedOn w:val="DefaultParagraphFont"/>
    <w:link w:val="CommentSubject"/>
    <w:uiPriority w:val="99"/>
    <w:semiHidden/>
    <w:rsid w:val="00742BE8"/>
    <w:rPr>
      <w:rFonts w:ascii="Arial" w:hAnsi="Arial"/>
      <w:b/>
      <w:bCs/>
    </w:rPr>
  </w:style>
  <w:style w:type="character" w:customStyle="1" w:styleId="BalloonTextChar">
    <w:name w:val="Balloon Text Char"/>
    <w:basedOn w:val="DefaultParagraphFont"/>
    <w:link w:val="BalloonText"/>
    <w:rsid w:val="00742BE8"/>
    <w:rPr>
      <w:rFonts w:ascii="Tahoma" w:hAnsi="Tahoma" w:cs="Tahoma"/>
      <w:sz w:val="16"/>
      <w:szCs w:val="16"/>
    </w:rPr>
  </w:style>
  <w:style w:type="character" w:customStyle="1" w:styleId="BlueText">
    <w:name w:val="Blue Text"/>
    <w:basedOn w:val="DefaultParagraphFont"/>
    <w:uiPriority w:val="1"/>
    <w:qFormat/>
    <w:rsid w:val="00742BE8"/>
    <w:rPr>
      <w:b/>
      <w:color w:val="C0504D" w:themeColor="accent2"/>
    </w:rPr>
  </w:style>
  <w:style w:type="paragraph" w:customStyle="1" w:styleId="CornerstoneWhite">
    <w:name w:val="Cornerstone White"/>
    <w:uiPriority w:val="53"/>
    <w:semiHidden/>
    <w:rsid w:val="00742BE8"/>
    <w:pPr>
      <w:spacing w:line="300" w:lineRule="atLeast"/>
    </w:pPr>
    <w:rPr>
      <w:rFonts w:ascii="Arial" w:eastAsiaTheme="minorEastAsia" w:hAnsi="Arial" w:cs="Arial-BoldMT"/>
      <w:b/>
      <w:caps/>
      <w:color w:val="FFFFFF" w:themeColor="background1"/>
      <w:spacing w:val="-6"/>
      <w:sz w:val="14"/>
      <w:szCs w:val="18"/>
      <w:lang w:val="en-GB" w:eastAsia="ja-JP"/>
    </w:rPr>
  </w:style>
  <w:style w:type="paragraph" w:customStyle="1" w:styleId="CornerstoneGhosted">
    <w:name w:val="Cornerstone Ghosted"/>
    <w:basedOn w:val="CornerstoneWhite"/>
    <w:uiPriority w:val="51"/>
    <w:semiHidden/>
    <w:rsid w:val="00742BE8"/>
    <w:rPr>
      <w:color w:val="FF9480"/>
    </w:rPr>
  </w:style>
  <w:style w:type="character" w:customStyle="1" w:styleId="Heading3Char">
    <w:name w:val="Heading 3 Char"/>
    <w:aliases w:val="Outline3 Char"/>
    <w:basedOn w:val="DefaultParagraphFont"/>
    <w:link w:val="Heading3"/>
    <w:rsid w:val="00242765"/>
    <w:rPr>
      <w:rFonts w:ascii="Arial" w:hAnsi="Arial" w:cs="Arial"/>
      <w:b/>
      <w:bCs/>
      <w:sz w:val="24"/>
      <w:szCs w:val="24"/>
    </w:rPr>
  </w:style>
  <w:style w:type="character" w:customStyle="1" w:styleId="Heading4Char">
    <w:name w:val="Heading 4 Char"/>
    <w:basedOn w:val="DefaultParagraphFont"/>
    <w:link w:val="Heading4"/>
    <w:rsid w:val="00742BE8"/>
    <w:rPr>
      <w:rFonts w:ascii="Arial" w:hAnsi="Arial"/>
      <w:bCs/>
    </w:rPr>
  </w:style>
  <w:style w:type="paragraph" w:styleId="ListBullet">
    <w:name w:val="List Bullet"/>
    <w:basedOn w:val="Normal"/>
    <w:uiPriority w:val="13"/>
    <w:qFormat/>
    <w:locked/>
    <w:rsid w:val="00742BE8"/>
    <w:pPr>
      <w:numPr>
        <w:numId w:val="13"/>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Bullet2">
    <w:name w:val="List Bullet 2"/>
    <w:basedOn w:val="Normal"/>
    <w:uiPriority w:val="13"/>
    <w:qFormat/>
    <w:locked/>
    <w:rsid w:val="00742BE8"/>
    <w:pPr>
      <w:numPr>
        <w:ilvl w:val="1"/>
        <w:numId w:val="13"/>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Bullet3">
    <w:name w:val="List Bullet 3"/>
    <w:basedOn w:val="Normal"/>
    <w:uiPriority w:val="13"/>
    <w:qFormat/>
    <w:locked/>
    <w:rsid w:val="00742BE8"/>
    <w:pPr>
      <w:numPr>
        <w:ilvl w:val="2"/>
        <w:numId w:val="13"/>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styleId="ListBullet4">
    <w:name w:val="List Bullet 4"/>
    <w:basedOn w:val="Normal"/>
    <w:uiPriority w:val="13"/>
    <w:qFormat/>
    <w:locked/>
    <w:rsid w:val="00742BE8"/>
    <w:pPr>
      <w:numPr>
        <w:ilvl w:val="3"/>
        <w:numId w:val="13"/>
      </w:numPr>
      <w:suppressAutoHyphens/>
      <w:autoSpaceDN w:val="0"/>
      <w:spacing w:after="120" w:line="240" w:lineRule="atLeast"/>
      <w:contextualSpacing/>
      <w:jc w:val="left"/>
      <w:textAlignment w:val="baseline"/>
    </w:pPr>
    <w:rPr>
      <w:rFonts w:ascii="Calibri" w:hAnsi="Calibri"/>
      <w:color w:val="000000" w:themeColor="text1"/>
      <w:sz w:val="22"/>
      <w:szCs w:val="22"/>
      <w:lang w:val="en-GB" w:eastAsia="en-GB"/>
    </w:rPr>
  </w:style>
  <w:style w:type="paragraph" w:customStyle="1" w:styleId="SidebarBullet">
    <w:name w:val="Sidebar Bullet"/>
    <w:basedOn w:val="Normal"/>
    <w:uiPriority w:val="28"/>
    <w:qFormat/>
    <w:rsid w:val="00742BE8"/>
    <w:pPr>
      <w:numPr>
        <w:numId w:val="14"/>
      </w:numPr>
      <w:suppressAutoHyphens/>
      <w:autoSpaceDN w:val="0"/>
      <w:spacing w:after="240" w:line="240" w:lineRule="atLeast"/>
      <w:jc w:val="left"/>
      <w:textAlignment w:val="baseline"/>
    </w:pPr>
    <w:rPr>
      <w:rFonts w:eastAsiaTheme="minorEastAsia" w:cs="Arial"/>
      <w:color w:val="000000" w:themeColor="text1"/>
      <w:sz w:val="22"/>
      <w:szCs w:val="19"/>
      <w:lang w:val="en-GB" w:eastAsia="ja-JP"/>
    </w:rPr>
  </w:style>
  <w:style w:type="paragraph" w:customStyle="1" w:styleId="SidebarTitle">
    <w:name w:val="Sidebar Title"/>
    <w:basedOn w:val="Normal"/>
    <w:next w:val="SidebarBullet"/>
    <w:uiPriority w:val="27"/>
    <w:qFormat/>
    <w:rsid w:val="00742BE8"/>
    <w:pPr>
      <w:suppressAutoHyphens/>
      <w:autoSpaceDN w:val="0"/>
      <w:spacing w:after="180" w:line="276" w:lineRule="auto"/>
      <w:jc w:val="left"/>
      <w:textAlignment w:val="baseline"/>
    </w:pPr>
    <w:rPr>
      <w:rFonts w:ascii="Calibri" w:hAnsi="Calibri"/>
      <w:b/>
      <w:color w:val="C0504D" w:themeColor="accent2"/>
      <w:sz w:val="24"/>
      <w:szCs w:val="24"/>
      <w:lang w:val="en-GB" w:eastAsia="en-GB"/>
    </w:rPr>
  </w:style>
  <w:style w:type="character" w:customStyle="1" w:styleId="TitleChar">
    <w:name w:val="Title Char"/>
    <w:basedOn w:val="DefaultParagraphFont"/>
    <w:link w:val="Title"/>
    <w:uiPriority w:val="19"/>
    <w:rsid w:val="00742BE8"/>
    <w:rPr>
      <w:rFonts w:ascii="Arial" w:hAnsi="Arial"/>
      <w:b/>
      <w:sz w:val="24"/>
    </w:rPr>
  </w:style>
  <w:style w:type="character" w:customStyle="1" w:styleId="Heading5Char">
    <w:name w:val="Heading 5 Char"/>
    <w:basedOn w:val="DefaultParagraphFont"/>
    <w:link w:val="Heading5"/>
    <w:uiPriority w:val="99"/>
    <w:rsid w:val="00742BE8"/>
    <w:rPr>
      <w:rFonts w:ascii="Arial" w:hAnsi="Arial"/>
      <w:b/>
      <w:bCs/>
      <w:i/>
      <w:iCs/>
      <w:sz w:val="26"/>
      <w:szCs w:val="26"/>
    </w:rPr>
  </w:style>
  <w:style w:type="character" w:styleId="IntenseEmphasis">
    <w:name w:val="Intense Emphasis"/>
    <w:basedOn w:val="DefaultParagraphFont"/>
    <w:uiPriority w:val="21"/>
    <w:qFormat/>
    <w:locked/>
    <w:rsid w:val="00742BE8"/>
    <w:rPr>
      <w:i/>
      <w:iCs/>
      <w:color w:val="C0504D" w:themeColor="accent2"/>
    </w:rPr>
  </w:style>
  <w:style w:type="paragraph" w:styleId="IntenseQuote">
    <w:name w:val="Intense Quote"/>
    <w:basedOn w:val="Normal"/>
    <w:next w:val="Normal"/>
    <w:link w:val="IntenseQuoteChar"/>
    <w:uiPriority w:val="30"/>
    <w:qFormat/>
    <w:locked/>
    <w:rsid w:val="00742BE8"/>
    <w:pPr>
      <w:pBdr>
        <w:top w:val="single" w:sz="4" w:space="10" w:color="C0504D" w:themeColor="accent2"/>
        <w:bottom w:val="single" w:sz="4" w:space="10" w:color="C0504D" w:themeColor="accent2"/>
      </w:pBdr>
      <w:suppressAutoHyphens/>
      <w:autoSpaceDN w:val="0"/>
      <w:spacing w:before="360" w:after="360" w:line="276" w:lineRule="auto"/>
      <w:ind w:left="864" w:right="864"/>
      <w:jc w:val="center"/>
      <w:textAlignment w:val="baseline"/>
    </w:pPr>
    <w:rPr>
      <w:rFonts w:ascii="Calibri" w:hAnsi="Calibri"/>
      <w:i/>
      <w:iCs/>
      <w:color w:val="C0504D" w:themeColor="accent2"/>
      <w:sz w:val="22"/>
      <w:szCs w:val="22"/>
      <w:lang w:val="en-GB" w:eastAsia="en-GB"/>
    </w:rPr>
  </w:style>
  <w:style w:type="character" w:customStyle="1" w:styleId="IntenseQuoteChar">
    <w:name w:val="Intense Quote Char"/>
    <w:basedOn w:val="DefaultParagraphFont"/>
    <w:link w:val="IntenseQuote"/>
    <w:uiPriority w:val="30"/>
    <w:rsid w:val="00742BE8"/>
    <w:rPr>
      <w:rFonts w:ascii="Calibri" w:hAnsi="Calibri"/>
      <w:i/>
      <w:iCs/>
      <w:color w:val="C0504D" w:themeColor="accent2"/>
      <w:sz w:val="22"/>
      <w:szCs w:val="22"/>
      <w:lang w:val="en-GB" w:eastAsia="en-GB"/>
    </w:rPr>
  </w:style>
  <w:style w:type="character" w:styleId="IntenseReference">
    <w:name w:val="Intense Reference"/>
    <w:basedOn w:val="DefaultParagraphFont"/>
    <w:uiPriority w:val="32"/>
    <w:qFormat/>
    <w:locked/>
    <w:rsid w:val="00742BE8"/>
    <w:rPr>
      <w:b/>
      <w:bCs/>
      <w:smallCaps/>
      <w:color w:val="C0504D" w:themeColor="accent2"/>
      <w:spacing w:val="5"/>
    </w:rPr>
  </w:style>
  <w:style w:type="character" w:customStyle="1" w:styleId="Heading7Char">
    <w:name w:val="Heading 7 Char"/>
    <w:basedOn w:val="DefaultParagraphFont"/>
    <w:link w:val="Heading7"/>
    <w:uiPriority w:val="99"/>
    <w:rsid w:val="00742BE8"/>
    <w:rPr>
      <w:rFonts w:ascii="Arial" w:hAnsi="Arial"/>
      <w:sz w:val="24"/>
      <w:szCs w:val="24"/>
    </w:rPr>
  </w:style>
  <w:style w:type="character" w:customStyle="1" w:styleId="Heading9Char">
    <w:name w:val="Heading 9 Char"/>
    <w:basedOn w:val="DefaultParagraphFont"/>
    <w:link w:val="Heading9"/>
    <w:uiPriority w:val="99"/>
    <w:rsid w:val="00742BE8"/>
    <w:rPr>
      <w:rFonts w:ascii="Arial" w:hAnsi="Arial"/>
      <w:sz w:val="36"/>
    </w:rPr>
  </w:style>
  <w:style w:type="paragraph" w:customStyle="1" w:styleId="Captions">
    <w:name w:val="Captions"/>
    <w:basedOn w:val="Heading3"/>
    <w:rsid w:val="00742BE8"/>
    <w:pPr>
      <w:numPr>
        <w:ilvl w:val="0"/>
        <w:numId w:val="0"/>
      </w:numPr>
      <w:suppressAutoHyphens/>
      <w:autoSpaceDN w:val="0"/>
      <w:spacing w:after="40" w:line="276" w:lineRule="auto"/>
      <w:textAlignment w:val="baseline"/>
    </w:pPr>
    <w:rPr>
      <w:rFonts w:ascii="Frutiger 45" w:hAnsi="Frutiger 45" w:cs="Times New Roman"/>
      <w:b w:val="0"/>
      <w:i/>
      <w:sz w:val="20"/>
      <w:szCs w:val="22"/>
      <w:lang w:val="en-GB" w:eastAsia="en-GB"/>
    </w:rPr>
  </w:style>
  <w:style w:type="paragraph" w:customStyle="1" w:styleId="TitleHeading">
    <w:name w:val="Title Heading"/>
    <w:basedOn w:val="Normal"/>
    <w:rsid w:val="00742BE8"/>
    <w:pPr>
      <w:suppressAutoHyphens/>
      <w:autoSpaceDN w:val="0"/>
      <w:spacing w:after="200" w:line="276" w:lineRule="auto"/>
      <w:jc w:val="right"/>
      <w:textAlignment w:val="baseline"/>
    </w:pPr>
    <w:rPr>
      <w:rFonts w:ascii="Frutiger 45 Light" w:hAnsi="Frutiger 45 Light"/>
      <w:sz w:val="60"/>
      <w:szCs w:val="22"/>
      <w:lang w:val="en-GB" w:eastAsia="en-GB"/>
    </w:rPr>
  </w:style>
  <w:style w:type="paragraph" w:customStyle="1" w:styleId="TitleSubheading">
    <w:name w:val="Title Subheading"/>
    <w:basedOn w:val="TitleHeading"/>
    <w:rsid w:val="00742BE8"/>
    <w:rPr>
      <w:sz w:val="28"/>
    </w:rPr>
  </w:style>
  <w:style w:type="character" w:customStyle="1" w:styleId="BodyTextIndentChar">
    <w:name w:val="Body Text Indent Char"/>
    <w:basedOn w:val="DefaultParagraphFont"/>
    <w:link w:val="BodyTextIndent"/>
    <w:rsid w:val="00742BE8"/>
    <w:rPr>
      <w:rFonts w:ascii="Arial" w:hAnsi="Arial"/>
    </w:rPr>
  </w:style>
  <w:style w:type="character" w:customStyle="1" w:styleId="BodyTextIndent2Char">
    <w:name w:val="Body Text Indent 2 Char"/>
    <w:basedOn w:val="DefaultParagraphFont"/>
    <w:link w:val="BodyTextIndent2"/>
    <w:rsid w:val="00742BE8"/>
    <w:rPr>
      <w:rFonts w:ascii="Arial" w:hAnsi="Arial"/>
      <w:sz w:val="22"/>
    </w:rPr>
  </w:style>
  <w:style w:type="paragraph" w:customStyle="1" w:styleId="Tabletext0">
    <w:name w:val="Table text"/>
    <w:basedOn w:val="Normal"/>
    <w:rsid w:val="00742BE8"/>
    <w:pPr>
      <w:suppressAutoHyphens/>
      <w:autoSpaceDN w:val="0"/>
      <w:spacing w:before="40" w:after="40" w:line="276" w:lineRule="auto"/>
      <w:jc w:val="left"/>
      <w:textAlignment w:val="baseline"/>
    </w:pPr>
    <w:rPr>
      <w:szCs w:val="22"/>
      <w:lang w:val="en-GB" w:eastAsia="en-GB"/>
    </w:rPr>
  </w:style>
  <w:style w:type="character" w:customStyle="1" w:styleId="BodyText2Char">
    <w:name w:val="Body Text 2 Char"/>
    <w:basedOn w:val="DefaultParagraphFont"/>
    <w:link w:val="BodyText2"/>
    <w:rsid w:val="00742BE8"/>
    <w:rPr>
      <w:rFonts w:ascii="Arial" w:hAnsi="Arial"/>
      <w:color w:val="FF0000"/>
    </w:rPr>
  </w:style>
  <w:style w:type="paragraph" w:styleId="Salutation">
    <w:name w:val="Salutation"/>
    <w:basedOn w:val="Normal"/>
    <w:next w:val="Normal"/>
    <w:link w:val="SalutationChar"/>
    <w:locked/>
    <w:rsid w:val="00742BE8"/>
    <w:pPr>
      <w:suppressAutoHyphens/>
      <w:autoSpaceDN w:val="0"/>
      <w:spacing w:after="200" w:line="276" w:lineRule="auto"/>
      <w:jc w:val="left"/>
      <w:textAlignment w:val="baseline"/>
    </w:pPr>
    <w:rPr>
      <w:rFonts w:ascii="Calibri" w:hAnsi="Calibri"/>
      <w:sz w:val="22"/>
      <w:szCs w:val="22"/>
      <w:lang w:val="en-GB" w:eastAsia="en-GB"/>
    </w:rPr>
  </w:style>
  <w:style w:type="character" w:customStyle="1" w:styleId="SalutationChar">
    <w:name w:val="Salutation Char"/>
    <w:basedOn w:val="DefaultParagraphFont"/>
    <w:link w:val="Salutation"/>
    <w:rsid w:val="00742BE8"/>
    <w:rPr>
      <w:rFonts w:ascii="Calibri" w:hAnsi="Calibri"/>
      <w:sz w:val="22"/>
      <w:szCs w:val="22"/>
      <w:lang w:val="en-GB" w:eastAsia="en-GB"/>
    </w:rPr>
  </w:style>
  <w:style w:type="paragraph" w:customStyle="1" w:styleId="CcList">
    <w:name w:val="Cc List"/>
    <w:basedOn w:val="Normal"/>
    <w:rsid w:val="00742BE8"/>
    <w:pPr>
      <w:suppressAutoHyphens/>
      <w:autoSpaceDN w:val="0"/>
      <w:spacing w:after="200" w:line="276" w:lineRule="auto"/>
      <w:jc w:val="left"/>
      <w:textAlignment w:val="baseline"/>
    </w:pPr>
    <w:rPr>
      <w:rFonts w:ascii="Calibri" w:hAnsi="Calibri"/>
      <w:szCs w:val="22"/>
      <w:lang w:val="en-GB" w:eastAsia="en-GB"/>
    </w:rPr>
  </w:style>
  <w:style w:type="character" w:customStyle="1" w:styleId="BodyText3Char">
    <w:name w:val="Body Text 3 Char"/>
    <w:basedOn w:val="DefaultParagraphFont"/>
    <w:link w:val="BodyText3"/>
    <w:rsid w:val="00742BE8"/>
    <w:rPr>
      <w:rFonts w:ascii="Arial" w:hAnsi="Arial"/>
      <w:b/>
      <w:caps/>
      <w:sz w:val="18"/>
    </w:rPr>
  </w:style>
  <w:style w:type="paragraph" w:styleId="Index1">
    <w:name w:val="index 1"/>
    <w:basedOn w:val="Normal"/>
    <w:next w:val="Normal"/>
    <w:autoRedefine/>
    <w:locked/>
    <w:rsid w:val="00742BE8"/>
    <w:pPr>
      <w:suppressAutoHyphens/>
      <w:autoSpaceDN w:val="0"/>
      <w:spacing w:after="200" w:line="276" w:lineRule="auto"/>
      <w:jc w:val="left"/>
      <w:textAlignment w:val="baseline"/>
    </w:pPr>
    <w:rPr>
      <w:rFonts w:ascii="Calibri" w:hAnsi="Calibri"/>
      <w:lang w:val="en-GB" w:eastAsia="en-GB"/>
    </w:rPr>
  </w:style>
  <w:style w:type="paragraph" w:styleId="IndexHeading">
    <w:name w:val="index heading"/>
    <w:basedOn w:val="Normal"/>
    <w:next w:val="Index1"/>
    <w:locked/>
    <w:rsid w:val="00742BE8"/>
    <w:pPr>
      <w:suppressAutoHyphens/>
      <w:autoSpaceDN w:val="0"/>
      <w:spacing w:after="200" w:line="276" w:lineRule="auto"/>
      <w:jc w:val="left"/>
      <w:textAlignment w:val="baseline"/>
    </w:pPr>
    <w:rPr>
      <w:rFonts w:ascii="Calibri" w:hAnsi="Calibri"/>
      <w:lang w:val="en-GB" w:eastAsia="en-GB"/>
    </w:rPr>
  </w:style>
  <w:style w:type="character" w:customStyle="1" w:styleId="Heading3CharChar">
    <w:name w:val="Heading 3 Char Char"/>
    <w:basedOn w:val="DefaultParagraphFont"/>
    <w:rsid w:val="00742BE8"/>
    <w:rPr>
      <w:rFonts w:ascii="Frutiger 45" w:hAnsi="Frutiger 45"/>
      <w:b/>
      <w:szCs w:val="24"/>
      <w:lang w:val="en-GB" w:eastAsia="en-US" w:bidi="ar-SA"/>
    </w:rPr>
  </w:style>
  <w:style w:type="character" w:customStyle="1" w:styleId="Heading3CharCharChar">
    <w:name w:val="Heading 3 Char Char Char"/>
    <w:basedOn w:val="DefaultParagraphFont"/>
    <w:rsid w:val="00742BE8"/>
    <w:rPr>
      <w:rFonts w:ascii="Frutiger 45" w:hAnsi="Frutiger 45"/>
      <w:b/>
      <w:szCs w:val="24"/>
      <w:lang w:val="en-US" w:eastAsia="en-US" w:bidi="ar-SA"/>
    </w:rPr>
  </w:style>
  <w:style w:type="paragraph" w:customStyle="1" w:styleId="Bullet-list">
    <w:name w:val="Bullet-list"/>
    <w:uiPriority w:val="99"/>
    <w:rsid w:val="00742BE8"/>
    <w:pPr>
      <w:numPr>
        <w:numId w:val="15"/>
      </w:numPr>
      <w:spacing w:after="180" w:line="280" w:lineRule="exact"/>
    </w:pPr>
    <w:rPr>
      <w:rFonts w:ascii="Arial" w:hAnsi="Arial" w:cs="Arial"/>
      <w:sz w:val="22"/>
      <w:szCs w:val="22"/>
      <w:lang w:val="en-GB" w:eastAsia="en-GB"/>
    </w:rPr>
  </w:style>
  <w:style w:type="paragraph" w:customStyle="1" w:styleId="numberedlist">
    <w:name w:val="numbered list"/>
    <w:basedOn w:val="Bullet-list"/>
    <w:next w:val="Normal"/>
    <w:qFormat/>
    <w:rsid w:val="00742BE8"/>
    <w:pPr>
      <w:numPr>
        <w:numId w:val="16"/>
      </w:numPr>
    </w:pPr>
    <w:rPr>
      <w:lang w:val="en-NZ"/>
    </w:rPr>
  </w:style>
  <w:style w:type="table" w:customStyle="1" w:styleId="PlainTable11">
    <w:name w:val="Plain Table 11"/>
    <w:basedOn w:val="TableNormal"/>
    <w:uiPriority w:val="41"/>
    <w:locked/>
    <w:rsid w:val="00742B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7Colorful-Accent11">
    <w:name w:val="Grid Table 7 Colorful - Accent 11"/>
    <w:basedOn w:val="TableNormal"/>
    <w:uiPriority w:val="52"/>
    <w:locked/>
    <w:rsid w:val="00742B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
    <w:name w:val="Grid Table 4 - Accent 11"/>
    <w:basedOn w:val="TableNormal"/>
    <w:uiPriority w:val="49"/>
    <w:locked/>
    <w:rsid w:val="00742B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locked/>
    <w:rsid w:val="00742B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msonormal0">
    <w:name w:val="msonormal"/>
    <w:basedOn w:val="Normal"/>
    <w:rsid w:val="00742BE8"/>
    <w:pPr>
      <w:spacing w:before="100" w:beforeAutospacing="1" w:after="100" w:afterAutospacing="1"/>
      <w:jc w:val="left"/>
    </w:pPr>
    <w:rPr>
      <w:rFonts w:ascii="Times New Roman" w:hAnsi="Times New Roman"/>
      <w:sz w:val="24"/>
      <w:szCs w:val="24"/>
    </w:rPr>
  </w:style>
  <w:style w:type="paragraph" w:styleId="NoSpacing">
    <w:name w:val="No Spacing"/>
    <w:uiPriority w:val="1"/>
    <w:qFormat/>
    <w:locked/>
    <w:rsid w:val="00742BE8"/>
    <w:rPr>
      <w:rFonts w:ascii="Arial" w:hAnsi="Arial" w:cs="Arial"/>
      <w:sz w:val="22"/>
      <w:szCs w:val="22"/>
      <w:lang w:val="en-AU"/>
    </w:rPr>
  </w:style>
  <w:style w:type="paragraph" w:customStyle="1" w:styleId="TableBullet">
    <w:name w:val="Table Bullet"/>
    <w:basedOn w:val="ListParagraph"/>
    <w:qFormat/>
    <w:rsid w:val="00742BE8"/>
    <w:pPr>
      <w:numPr>
        <w:numId w:val="18"/>
      </w:numPr>
      <w:spacing w:before="60" w:after="60" w:line="280" w:lineRule="exact"/>
      <w:jc w:val="left"/>
    </w:pPr>
    <w:rPr>
      <w:rFonts w:cs="Arial"/>
      <w:lang w:val="en-NZ"/>
    </w:rPr>
  </w:style>
  <w:style w:type="character" w:styleId="Emphasis">
    <w:name w:val="Emphasis"/>
    <w:basedOn w:val="DefaultParagraphFont"/>
    <w:uiPriority w:val="20"/>
    <w:qFormat/>
    <w:locked/>
    <w:rsid w:val="00742BE8"/>
    <w:rPr>
      <w:i/>
      <w:iCs/>
    </w:rPr>
  </w:style>
  <w:style w:type="character" w:customStyle="1" w:styleId="Mention1">
    <w:name w:val="Mention1"/>
    <w:basedOn w:val="DefaultParagraphFont"/>
    <w:uiPriority w:val="99"/>
    <w:semiHidden/>
    <w:unhideWhenUsed/>
    <w:rsid w:val="00742B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r w:rsidRPr="00DB1177">
            <w:rPr>
              <w:rStyle w:val="PlaceholderText"/>
            </w:rPr>
            <w:t>[Title]</w:t>
          </w:r>
        </w:p>
      </w:docPartBody>
    </w:docPart>
    <w:docPart>
      <w:docPartPr>
        <w:name w:val="047CDD0586DE45228C418D34D1B4A6A9"/>
        <w:category>
          <w:name w:val="General"/>
          <w:gallery w:val="placeholder"/>
        </w:category>
        <w:types>
          <w:type w:val="bbPlcHdr"/>
        </w:types>
        <w:behaviors>
          <w:behavior w:val="content"/>
        </w:behaviors>
        <w:guid w:val="{4A83457F-3D81-4F98-95E2-486C2C903C6E}"/>
      </w:docPartPr>
      <w:docPartBody>
        <w:p w:rsidR="00E648CE" w:rsidRDefault="00E648CE" w:rsidP="00E648CE">
          <w:r w:rsidRPr="00DB1177">
            <w:rPr>
              <w:rStyle w:val="PlaceholderText"/>
            </w:rPr>
            <w:t>[Title]</w:t>
          </w:r>
        </w:p>
      </w:docPartBody>
    </w:docPart>
    <w:docPart>
      <w:docPartPr>
        <w:name w:val="43AEBAB2D3C34950A769E4134A6C1433"/>
        <w:category>
          <w:name w:val="General"/>
          <w:gallery w:val="placeholder"/>
        </w:category>
        <w:types>
          <w:type w:val="bbPlcHdr"/>
        </w:types>
        <w:behaviors>
          <w:behavior w:val="content"/>
        </w:behaviors>
        <w:guid w:val="{AEA1FD62-B94D-4F5F-8F16-AEB43425550F}"/>
      </w:docPartPr>
      <w:docPartBody>
        <w:p w:rsidR="00681F2F" w:rsidRDefault="00C3290F" w:rsidP="00C3290F">
          <w:pPr>
            <w:pStyle w:val="43AEBAB2D3C34950A769E4134A6C1433"/>
          </w:pPr>
          <w:r w:rsidRPr="00D16477">
            <w:rPr>
              <w:rStyle w:val="PlaceholderText"/>
            </w:rPr>
            <w:t>[Subject]</w:t>
          </w:r>
        </w:p>
      </w:docPartBody>
    </w:docPart>
    <w:docPart>
      <w:docPartPr>
        <w:name w:val="52EC28D96C464802BD26271710F97FD0"/>
        <w:category>
          <w:name w:val="General"/>
          <w:gallery w:val="placeholder"/>
        </w:category>
        <w:types>
          <w:type w:val="bbPlcHdr"/>
        </w:types>
        <w:behaviors>
          <w:behavior w:val="content"/>
        </w:behaviors>
        <w:guid w:val="{A0BEF563-BA4C-44AA-B903-34A5467882C6}"/>
      </w:docPartPr>
      <w:docPartBody>
        <w:p w:rsidR="00681F2F" w:rsidRDefault="00C3290F" w:rsidP="00C3290F">
          <w:pPr>
            <w:pStyle w:val="52EC28D96C464802BD26271710F97FD0"/>
          </w:pPr>
          <w:r w:rsidRPr="00D2439D">
            <w:rPr>
              <w:rStyle w:val="PlaceholderText"/>
            </w:rPr>
            <w:t>[Status]</w:t>
          </w:r>
        </w:p>
      </w:docPartBody>
    </w:docPart>
    <w:docPart>
      <w:docPartPr>
        <w:name w:val="629560616E7C4F49A16B5221437F674B"/>
        <w:category>
          <w:name w:val="General"/>
          <w:gallery w:val="placeholder"/>
        </w:category>
        <w:types>
          <w:type w:val="bbPlcHdr"/>
        </w:types>
        <w:behaviors>
          <w:behavior w:val="content"/>
        </w:behaviors>
        <w:guid w:val="{2AE6497D-47CA-4A21-ADCC-D93859A3D4E3}"/>
      </w:docPartPr>
      <w:docPartBody>
        <w:p w:rsidR="00681F2F" w:rsidRDefault="00C3290F" w:rsidP="00C3290F">
          <w:pPr>
            <w:pStyle w:val="629560616E7C4F49A16B5221437F674B"/>
          </w:pPr>
          <w:r w:rsidRPr="00D16477">
            <w:rPr>
              <w:rStyle w:val="PlaceholderText"/>
            </w:rPr>
            <w:t>[Subject]</w:t>
          </w:r>
        </w:p>
      </w:docPartBody>
    </w:docPart>
    <w:docPart>
      <w:docPartPr>
        <w:name w:val="CE3DFF6E6B724CAAA47DD656936A7066"/>
        <w:category>
          <w:name w:val="General"/>
          <w:gallery w:val="placeholder"/>
        </w:category>
        <w:types>
          <w:type w:val="bbPlcHdr"/>
        </w:types>
        <w:behaviors>
          <w:behavior w:val="content"/>
        </w:behaviors>
        <w:guid w:val="{3F799CC8-F361-4367-ADF2-43AA3895B251}"/>
      </w:docPartPr>
      <w:docPartBody>
        <w:p w:rsidR="00681F2F" w:rsidRDefault="00C3290F" w:rsidP="00C3290F">
          <w:pPr>
            <w:pStyle w:val="CE3DFF6E6B724CAAA47DD656936A7066"/>
          </w:pPr>
          <w:r w:rsidRPr="00D16477">
            <w:rPr>
              <w:rStyle w:val="PlaceholderText"/>
            </w:rPr>
            <w:t>[Status]</w:t>
          </w:r>
        </w:p>
      </w:docPartBody>
    </w:docPart>
    <w:docPart>
      <w:docPartPr>
        <w:name w:val="C41982737C504CE2B2F5DF159BE9B93A"/>
        <w:category>
          <w:name w:val="General"/>
          <w:gallery w:val="placeholder"/>
        </w:category>
        <w:types>
          <w:type w:val="bbPlcHdr"/>
        </w:types>
        <w:behaviors>
          <w:behavior w:val="content"/>
        </w:behaviors>
        <w:guid w:val="{7C4924AC-D1AE-413C-88BC-2E185129AFCE}"/>
      </w:docPartPr>
      <w:docPartBody>
        <w:p w:rsidR="00681F2F" w:rsidRDefault="00C3290F" w:rsidP="00C3290F">
          <w:pPr>
            <w:pStyle w:val="C41982737C504CE2B2F5DF159BE9B93A"/>
          </w:pPr>
          <w:r>
            <w:rPr>
              <w:rStyle w:val="PlaceholderText"/>
            </w:rPr>
            <w:t>Choose an item.</w:t>
          </w:r>
        </w:p>
      </w:docPartBody>
    </w:docPart>
    <w:docPart>
      <w:docPartPr>
        <w:name w:val="BCF271A2C754416697C285E560E4608B"/>
        <w:category>
          <w:name w:val="General"/>
          <w:gallery w:val="placeholder"/>
        </w:category>
        <w:types>
          <w:type w:val="bbPlcHdr"/>
        </w:types>
        <w:behaviors>
          <w:behavior w:val="content"/>
        </w:behaviors>
        <w:guid w:val="{A196AA2D-4A52-4BB2-8DB1-DD1776322914}"/>
      </w:docPartPr>
      <w:docPartBody>
        <w:p w:rsidR="00681F2F" w:rsidRDefault="00C3290F" w:rsidP="00C3290F">
          <w:pPr>
            <w:pStyle w:val="BCF271A2C754416697C285E560E4608B"/>
          </w:pPr>
          <w:r w:rsidRPr="00D16477">
            <w:rPr>
              <w:rStyle w:val="PlaceholderText"/>
            </w:rPr>
            <w:t>[Subject]</w:t>
          </w:r>
        </w:p>
      </w:docPartBody>
    </w:docPart>
    <w:docPart>
      <w:docPartPr>
        <w:name w:val="16DFD46D31A346EBA47234C9D8A4E9CB"/>
        <w:category>
          <w:name w:val="General"/>
          <w:gallery w:val="placeholder"/>
        </w:category>
        <w:types>
          <w:type w:val="bbPlcHdr"/>
        </w:types>
        <w:behaviors>
          <w:behavior w:val="content"/>
        </w:behaviors>
        <w:guid w:val="{F7FDCE2F-72B8-48BD-BE86-DF8F36B99DD3}"/>
      </w:docPartPr>
      <w:docPartBody>
        <w:p w:rsidR="00681F2F" w:rsidRDefault="00C3290F" w:rsidP="00C3290F">
          <w:pPr>
            <w:pStyle w:val="16DFD46D31A346EBA47234C9D8A4E9CB"/>
          </w:pPr>
          <w:r w:rsidRPr="00D16477">
            <w:rPr>
              <w:rStyle w:val="PlaceholderText"/>
            </w:rPr>
            <w:t>[Status]</w:t>
          </w:r>
        </w:p>
      </w:docPartBody>
    </w:docPart>
    <w:docPart>
      <w:docPartPr>
        <w:name w:val="116D08F958064C5C863A8D017C7F9D6B"/>
        <w:category>
          <w:name w:val="General"/>
          <w:gallery w:val="placeholder"/>
        </w:category>
        <w:types>
          <w:type w:val="bbPlcHdr"/>
        </w:types>
        <w:behaviors>
          <w:behavior w:val="content"/>
        </w:behaviors>
        <w:guid w:val="{54990783-4BC4-4BC7-947C-1E03F6BCDB33}"/>
      </w:docPartPr>
      <w:docPartBody>
        <w:p w:rsidR="00681F2F" w:rsidRDefault="00C3290F" w:rsidP="00C3290F">
          <w:pPr>
            <w:pStyle w:val="116D08F958064C5C863A8D017C7F9D6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BoldMT">
    <w:altName w:val="Impact"/>
    <w:charset w:val="00"/>
    <w:family w:val="auto"/>
    <w:pitch w:val="variable"/>
    <w:sig w:usb0="00000003" w:usb1="00000000" w:usb2="00000000" w:usb3="00000000" w:csb0="00000001" w:csb1="00000000"/>
  </w:font>
  <w:font w:name="Frutiger 45">
    <w:altName w:val="Arial"/>
    <w:charset w:val="00"/>
    <w:family w:val="swiss"/>
    <w:pitch w:val="variable"/>
  </w:font>
  <w:font w:name="Frutiger 45 Light">
    <w:altName w:val="Arial"/>
    <w:charset w:val="00"/>
    <w:family w:val="swiss"/>
    <w:pitch w:val="variable"/>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1310D"/>
    <w:rsid w:val="00016142"/>
    <w:rsid w:val="000F6CD7"/>
    <w:rsid w:val="001E408E"/>
    <w:rsid w:val="00363B35"/>
    <w:rsid w:val="00425F96"/>
    <w:rsid w:val="00446EAF"/>
    <w:rsid w:val="00481215"/>
    <w:rsid w:val="004A6D2C"/>
    <w:rsid w:val="004E298C"/>
    <w:rsid w:val="00515C45"/>
    <w:rsid w:val="00681F2F"/>
    <w:rsid w:val="00704D41"/>
    <w:rsid w:val="00743744"/>
    <w:rsid w:val="00820C17"/>
    <w:rsid w:val="008A4E47"/>
    <w:rsid w:val="008F3A8A"/>
    <w:rsid w:val="008F7A26"/>
    <w:rsid w:val="00953428"/>
    <w:rsid w:val="00964C45"/>
    <w:rsid w:val="009905DB"/>
    <w:rsid w:val="00992D6E"/>
    <w:rsid w:val="009E09EE"/>
    <w:rsid w:val="009E236C"/>
    <w:rsid w:val="00A06EAC"/>
    <w:rsid w:val="00A1168E"/>
    <w:rsid w:val="00A9701E"/>
    <w:rsid w:val="00B12504"/>
    <w:rsid w:val="00B13020"/>
    <w:rsid w:val="00B40D9E"/>
    <w:rsid w:val="00BA62CB"/>
    <w:rsid w:val="00C3290F"/>
    <w:rsid w:val="00C45B13"/>
    <w:rsid w:val="00D20C9B"/>
    <w:rsid w:val="00D24C48"/>
    <w:rsid w:val="00D41F1F"/>
    <w:rsid w:val="00DF69DE"/>
    <w:rsid w:val="00E648CE"/>
    <w:rsid w:val="00E75E18"/>
    <w:rsid w:val="00F56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290F"/>
    <w:rPr>
      <w:color w:val="808080"/>
    </w:rPr>
  </w:style>
  <w:style w:type="paragraph" w:customStyle="1" w:styleId="43AEBAB2D3C34950A769E4134A6C1433">
    <w:name w:val="43AEBAB2D3C34950A769E4134A6C1433"/>
    <w:rsid w:val="00C3290F"/>
  </w:style>
  <w:style w:type="paragraph" w:customStyle="1" w:styleId="52EC28D96C464802BD26271710F97FD0">
    <w:name w:val="52EC28D96C464802BD26271710F97FD0"/>
    <w:rsid w:val="00C3290F"/>
  </w:style>
  <w:style w:type="paragraph" w:customStyle="1" w:styleId="629560616E7C4F49A16B5221437F674B">
    <w:name w:val="629560616E7C4F49A16B5221437F674B"/>
    <w:rsid w:val="00C3290F"/>
  </w:style>
  <w:style w:type="paragraph" w:customStyle="1" w:styleId="CE3DFF6E6B724CAAA47DD656936A7066">
    <w:name w:val="CE3DFF6E6B724CAAA47DD656936A7066"/>
    <w:rsid w:val="00C3290F"/>
  </w:style>
  <w:style w:type="paragraph" w:customStyle="1" w:styleId="C41982737C504CE2B2F5DF159BE9B93A">
    <w:name w:val="C41982737C504CE2B2F5DF159BE9B93A"/>
    <w:rsid w:val="00C3290F"/>
  </w:style>
  <w:style w:type="paragraph" w:customStyle="1" w:styleId="BCF271A2C754416697C285E560E4608B">
    <w:name w:val="BCF271A2C754416697C285E560E4608B"/>
    <w:rsid w:val="00C3290F"/>
  </w:style>
  <w:style w:type="paragraph" w:customStyle="1" w:styleId="16DFD46D31A346EBA47234C9D8A4E9CB">
    <w:name w:val="16DFD46D31A346EBA47234C9D8A4E9CB"/>
    <w:rsid w:val="00C3290F"/>
  </w:style>
  <w:style w:type="paragraph" w:customStyle="1" w:styleId="116D08F958064C5C863A8D017C7F9D6B">
    <w:name w:val="116D08F958064C5C863A8D017C7F9D6B"/>
    <w:rsid w:val="00C3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e05cb9e-65b1-4f79-8f71-baacca9cb4aa" xsi:nil="true"/>
    <Rev xmlns="be05cb9e-65b1-4f79-8f71-baacca9cb4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39A1BCB4B1604FA65BB080D5E0016E" ma:contentTypeVersion="7" ma:contentTypeDescription="Create a new document." ma:contentTypeScope="" ma:versionID="aa25f318c23bf499517d61354342896b">
  <xsd:schema xmlns:xsd="http://www.w3.org/2001/XMLSchema" xmlns:xs="http://www.w3.org/2001/XMLSchema" xmlns:p="http://schemas.microsoft.com/office/2006/metadata/properties" xmlns:ns2="eb9daa93-b0af-4bcf-bea5-364aefc6ac9d" xmlns:ns3="be05cb9e-65b1-4f79-8f71-baacca9cb4aa" targetNamespace="http://schemas.microsoft.com/office/2006/metadata/properties" ma:root="true" ma:fieldsID="58b3042b612b12aa7a89acda29e8ef99" ns2:_="" ns3:_="">
    <xsd:import namespace="eb9daa93-b0af-4bcf-bea5-364aefc6ac9d"/>
    <xsd:import namespace="be05cb9e-65b1-4f79-8f71-baacca9cb4aa"/>
    <xsd:element name="properties">
      <xsd:complexType>
        <xsd:sequence>
          <xsd:element name="documentManagement">
            <xsd:complexType>
              <xsd:all>
                <xsd:element ref="ns2:SharedWithUsers" minOccurs="0"/>
                <xsd:element ref="ns2:SharedWithDetails" minOccurs="0"/>
                <xsd:element ref="ns3:Rev" minOccurs="0"/>
                <xsd:element ref="ns3:Statu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5cb9e-65b1-4f79-8f71-baacca9cb4aa" elementFormDefault="qualified">
    <xsd:import namespace="http://schemas.microsoft.com/office/2006/documentManagement/types"/>
    <xsd:import namespace="http://schemas.microsoft.com/office/infopath/2007/PartnerControls"/>
    <xsd:element name="Rev" ma:index="10" nillable="true" ma:displayName="Rev" ma:internalName="Rev">
      <xsd:simpleType>
        <xsd:restriction base="dms:Text">
          <xsd:maxLength value="255"/>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A1DA1-63F6-4B10-9B83-D43873AB40A6}">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be05cb9e-65b1-4f79-8f71-baacca9cb4aa"/>
  </ds:schemaRefs>
</ds:datastoreItem>
</file>

<file path=customXml/itemProps4.xml><?xml version="1.0" encoding="utf-8"?>
<ds:datastoreItem xmlns:ds="http://schemas.openxmlformats.org/officeDocument/2006/customXml" ds:itemID="{4DAB868D-FF0C-4028-9FFF-B5DAA3F19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aa93-b0af-4bcf-bea5-364aefc6ac9d"/>
    <ds:schemaRef ds:uri="be05cb9e-65b1-4f79-8f71-baacca9cb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2090</TotalTime>
  <Pages>14</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نموذج تحديث رقم 2 لحالة عمل مشروع</vt:lpstr>
    </vt:vector>
  </TitlesOfParts>
  <Company>Bechtel/EDS</Company>
  <LinksUpToDate>false</LinksUpToDate>
  <CharactersWithSpaces>26849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تحديث رقم 2 لحالة عمل مشروع</dc:title>
  <dc:subject>EPM-S00-TP-000010-AR</dc:subject>
  <dc:creator>Rivamonte, Leonnito (RMP)</dc:creator>
  <cp:keywords>ᅟ</cp:keywords>
  <cp:lastModifiedBy>اسماء المطيري Asma Almutairi</cp:lastModifiedBy>
  <cp:revision>7</cp:revision>
  <cp:lastPrinted>2017-10-29T14:29:00Z</cp:lastPrinted>
  <dcterms:created xsi:type="dcterms:W3CDTF">2021-09-10T15:13:00Z</dcterms:created>
  <dcterms:modified xsi:type="dcterms:W3CDTF">2022-03-30T11:25:00Z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0x010100AE39A1BCB4B1604FA65BB080D5E0016E</vt:lpwstr>
  </property>
  <property fmtid="{D5CDD505-2E9C-101B-9397-08002B2CF9AE}" pid="4" name="Classification">
    <vt:lpwstr>NotClassified</vt:lpwstr>
  </property>
  <property fmtid="{D5CDD505-2E9C-101B-9397-08002B2CF9AE}" pid="5" name="ShowVisibleMarkings">
    <vt:lpwstr>Y</vt:lpwstr>
  </property>
</Properties>
</file>